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FE" w:rsidRPr="00E904BC" w:rsidRDefault="003064FE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</w:p>
    <w:p w:rsidR="00C83024" w:rsidRPr="00E904BC" w:rsidRDefault="00C83024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E904BC">
        <w:rPr>
          <w:bCs/>
          <w:color w:val="000000"/>
          <w:sz w:val="24"/>
          <w:szCs w:val="24"/>
        </w:rPr>
        <w:t>ОГОЛОШЕННЯ</w:t>
      </w:r>
    </w:p>
    <w:p w:rsidR="00116C4C" w:rsidRPr="00E904BC" w:rsidRDefault="00C83024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 xml:space="preserve">про добір </w:t>
      </w:r>
      <w:r w:rsidR="000745ED" w:rsidRPr="00E904BC">
        <w:rPr>
          <w:bCs/>
          <w:sz w:val="24"/>
          <w:szCs w:val="24"/>
        </w:rPr>
        <w:t>на зайняття посади державної служби категорії «</w:t>
      </w:r>
      <w:r w:rsidR="00B74489">
        <w:rPr>
          <w:bCs/>
          <w:sz w:val="24"/>
          <w:szCs w:val="24"/>
        </w:rPr>
        <w:t>В</w:t>
      </w:r>
      <w:r w:rsidR="000745ED" w:rsidRPr="00E904BC">
        <w:rPr>
          <w:bCs/>
          <w:sz w:val="24"/>
          <w:szCs w:val="24"/>
        </w:rPr>
        <w:t>»</w:t>
      </w:r>
    </w:p>
    <w:p w:rsidR="00FD7BB1" w:rsidRPr="00E904BC" w:rsidRDefault="00FD7BB1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>на період дії воєнного стану в Україні</w:t>
      </w:r>
    </w:p>
    <w:p w:rsidR="00FD7BB1" w:rsidRPr="00E904BC" w:rsidRDefault="00FD7BB1" w:rsidP="00B24F35">
      <w:pPr>
        <w:spacing w:line="240" w:lineRule="auto"/>
        <w:ind w:firstLine="0"/>
        <w:jc w:val="center"/>
        <w:rPr>
          <w:bCs/>
          <w:i/>
          <w:iCs/>
          <w:sz w:val="24"/>
          <w:szCs w:val="24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131B14" w:rsidRPr="00692FEA" w:rsidRDefault="00162AB8" w:rsidP="00FA7C21">
            <w:pPr>
              <w:pStyle w:val="12"/>
              <w:spacing w:line="264" w:lineRule="auto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Головний спеціаліст сектору</w:t>
            </w:r>
            <w:bookmarkStart w:id="0" w:name="_GoBack"/>
            <w:bookmarkEnd w:id="0"/>
            <w:r w:rsidR="00FA7C21" w:rsidRPr="00FA7C21">
              <w:rPr>
                <w:bCs/>
                <w:sz w:val="24"/>
                <w:szCs w:val="24"/>
              </w:rPr>
              <w:t xml:space="preserve"> державного геодезичного нагляду Управління з контролю за використанням та охороною земель</w:t>
            </w:r>
            <w:r w:rsidR="00FA7C21">
              <w:rPr>
                <w:bCs/>
                <w:sz w:val="24"/>
                <w:szCs w:val="24"/>
              </w:rPr>
              <w:t xml:space="preserve"> </w:t>
            </w:r>
            <w:r w:rsidR="00FA7C21" w:rsidRPr="00FA7C21">
              <w:rPr>
                <w:bCs/>
                <w:sz w:val="24"/>
                <w:szCs w:val="24"/>
              </w:rPr>
              <w:t>Головного управління Держгеокадастру в Івано-Франківській області</w:t>
            </w:r>
          </w:p>
        </w:tc>
      </w:tr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Посадові обов’язки</w:t>
            </w:r>
          </w:p>
        </w:tc>
        <w:tc>
          <w:tcPr>
            <w:tcW w:w="6805" w:type="dxa"/>
          </w:tcPr>
          <w:p w:rsidR="00FA7C21" w:rsidRPr="00FA7C21" w:rsidRDefault="00FA7C21" w:rsidP="00FA7C21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bookmarkStart w:id="1" w:name="n100"/>
            <w:bookmarkEnd w:id="1"/>
            <w:r>
              <w:rPr>
                <w:sz w:val="24"/>
                <w:szCs w:val="24"/>
              </w:rPr>
              <w:t xml:space="preserve">- </w:t>
            </w:r>
            <w:r w:rsidRPr="00FA7C21">
              <w:rPr>
                <w:sz w:val="24"/>
                <w:szCs w:val="24"/>
              </w:rPr>
              <w:t>організація та здійснення державного нагляду (контролю) за використанням та охороною земель усіх категорій та форм власності у частині  проведення планових та позапланових перевірок за:</w:t>
            </w:r>
          </w:p>
          <w:p w:rsidR="00FA7C21" w:rsidRPr="00FA7C21" w:rsidRDefault="00FA7C21" w:rsidP="00FA7C21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A7C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A7C21">
              <w:rPr>
                <w:sz w:val="24"/>
                <w:szCs w:val="24"/>
              </w:rPr>
              <w:t>об’єктом державного контролю;</w:t>
            </w:r>
          </w:p>
          <w:p w:rsidR="00FA7C21" w:rsidRPr="00FA7C21" w:rsidRDefault="00FA7C21" w:rsidP="00FA7C21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A7C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A7C21">
              <w:rPr>
                <w:sz w:val="24"/>
                <w:szCs w:val="24"/>
              </w:rPr>
              <w:t>суб’єктами господарювання;</w:t>
            </w:r>
          </w:p>
          <w:p w:rsidR="00FA7C21" w:rsidRPr="00FA7C21" w:rsidRDefault="00FA7C21" w:rsidP="00FA7C21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A7C21">
              <w:rPr>
                <w:sz w:val="24"/>
                <w:szCs w:val="24"/>
              </w:rPr>
              <w:t>-відповідністю власників земельних ділянок сільськогосподарського призначення вимогам, визначеним статтею 130 Земельного кодексу України, у випадках та у порядку, визначених законодавством у сфері здійснення державного контролю за використанням та охороною земель;</w:t>
            </w:r>
          </w:p>
          <w:p w:rsidR="00FA7C21" w:rsidRPr="00FA7C21" w:rsidRDefault="00FA7C21" w:rsidP="00FA7C21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A7C21">
              <w:rPr>
                <w:sz w:val="24"/>
                <w:szCs w:val="24"/>
              </w:rPr>
              <w:t>- додержанням встановленого законодавством порядку визначення та відшкодування втрат  лісогосподарського виробництва;</w:t>
            </w:r>
          </w:p>
          <w:p w:rsidR="00FA7C21" w:rsidRPr="00FA7C21" w:rsidRDefault="00FA7C21" w:rsidP="00FA7C21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A7C21">
              <w:rPr>
                <w:sz w:val="24"/>
                <w:szCs w:val="24"/>
              </w:rPr>
              <w:t xml:space="preserve"> організація та здійснення державного геодезичного нагляду за топографо-геодезичною і картографічною діяльністю на території Івано-Франківської області;</w:t>
            </w:r>
          </w:p>
          <w:p w:rsidR="00FA7C21" w:rsidRPr="00FA7C21" w:rsidRDefault="00FA7C21" w:rsidP="00FA7C21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A7C21">
              <w:rPr>
                <w:sz w:val="24"/>
                <w:szCs w:val="24"/>
              </w:rPr>
              <w:t xml:space="preserve"> участь у складанні річного, щоквартального планів роботи та звітності  про результати діяльності Управління з контролю за використанням та охороною земель (тижнева, місячна, квартальна, річна зв</w:t>
            </w:r>
            <w:r w:rsidR="009110AF">
              <w:rPr>
                <w:sz w:val="24"/>
                <w:szCs w:val="24"/>
              </w:rPr>
              <w:t>і</w:t>
            </w:r>
            <w:r w:rsidRPr="00FA7C21">
              <w:rPr>
                <w:sz w:val="24"/>
                <w:szCs w:val="24"/>
              </w:rPr>
              <w:t>тнсть);</w:t>
            </w:r>
          </w:p>
          <w:p w:rsidR="00FA7C21" w:rsidRDefault="009110AF" w:rsidP="00FA7C21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7C21" w:rsidRPr="00FA7C21">
              <w:rPr>
                <w:sz w:val="24"/>
                <w:szCs w:val="24"/>
              </w:rPr>
              <w:t>збира</w:t>
            </w:r>
            <w:r>
              <w:rPr>
                <w:sz w:val="24"/>
                <w:szCs w:val="24"/>
              </w:rPr>
              <w:t>є</w:t>
            </w:r>
            <w:r w:rsidR="00FA7C21" w:rsidRPr="00FA7C21">
              <w:rPr>
                <w:sz w:val="24"/>
                <w:szCs w:val="24"/>
              </w:rPr>
              <w:t xml:space="preserve"> та аналіз</w:t>
            </w:r>
            <w:r>
              <w:rPr>
                <w:sz w:val="24"/>
                <w:szCs w:val="24"/>
              </w:rPr>
              <w:t>ує</w:t>
            </w:r>
            <w:r w:rsidR="00FA7C21" w:rsidRPr="00FA7C21">
              <w:rPr>
                <w:sz w:val="24"/>
                <w:szCs w:val="24"/>
              </w:rPr>
              <w:t xml:space="preserve"> інформаці</w:t>
            </w:r>
            <w:r>
              <w:rPr>
                <w:sz w:val="24"/>
                <w:szCs w:val="24"/>
              </w:rPr>
              <w:t>ю</w:t>
            </w:r>
            <w:r w:rsidR="00FA7C21" w:rsidRPr="00FA7C21">
              <w:rPr>
                <w:sz w:val="24"/>
                <w:szCs w:val="24"/>
              </w:rPr>
              <w:t xml:space="preserve"> щодо державного нагляду (контролю) в частині дотримання земельного законодавства, використання та охорони земель ycix категорій i форм власності, родючості ґрунтів та державного геодезичного нагляду за топографо-геодезичною і картографічною діяльністю на території Івано-Франківської області;</w:t>
            </w:r>
          </w:p>
          <w:p w:rsidR="00C46902" w:rsidRDefault="00C46902" w:rsidP="00FA7C21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0C7668">
              <w:rPr>
                <w:sz w:val="24"/>
                <w:szCs w:val="24"/>
              </w:rPr>
              <w:t xml:space="preserve"> Дотримуватись основних обов’язків державного службовця, визначених статтею 8 Закону України «Про державну службу»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Pr="00C46902" w:rsidRDefault="00C46902" w:rsidP="00FA7C21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C46902">
              <w:rPr>
                <w:sz w:val="24"/>
                <w:szCs w:val="24"/>
              </w:rPr>
              <w:t>Виконання інших доручень керівництва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A7C21">
              <w:rPr>
                <w:sz w:val="24"/>
                <w:szCs w:val="24"/>
                <w:lang w:val="ru-RU"/>
              </w:rPr>
              <w:t>Управління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Умови оплати праці</w:t>
            </w:r>
          </w:p>
        </w:tc>
        <w:tc>
          <w:tcPr>
            <w:tcW w:w="6805" w:type="dxa"/>
          </w:tcPr>
          <w:p w:rsidR="00EE62FE" w:rsidRPr="00E904BC" w:rsidRDefault="0055000A" w:rsidP="00FA7C21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sz w:val="24"/>
                <w:szCs w:val="24"/>
                <w:lang w:val="ru-RU"/>
              </w:rPr>
              <w:t xml:space="preserve">Посадовий оклад 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– </w:t>
            </w:r>
            <w:r w:rsidR="00FA7C21">
              <w:rPr>
                <w:iCs/>
                <w:sz w:val="24"/>
                <w:szCs w:val="24"/>
                <w:lang w:val="ru-RU"/>
              </w:rPr>
              <w:t>5800</w:t>
            </w:r>
            <w:r w:rsidRPr="00E904BC">
              <w:rPr>
                <w:sz w:val="24"/>
                <w:szCs w:val="24"/>
                <w:lang w:val="ru-RU"/>
              </w:rPr>
              <w:t xml:space="preserve"> г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E904B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E904BC">
              <w:rPr>
                <w:color w:val="000000" w:themeColor="text1"/>
                <w:sz w:val="24"/>
                <w:szCs w:val="24"/>
              </w:rPr>
              <w:t>.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0745ED" w:rsidRPr="00E904BC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E904BC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:rsidTr="00397047">
        <w:trPr>
          <w:trHeight w:val="3451"/>
        </w:trPr>
        <w:tc>
          <w:tcPr>
            <w:tcW w:w="3543" w:type="dxa"/>
            <w:gridSpan w:val="2"/>
          </w:tcPr>
          <w:p w:rsidR="00131B14" w:rsidRPr="00E904BC" w:rsidRDefault="00740E08" w:rsidP="003064FE">
            <w:pPr>
              <w:pStyle w:val="Default"/>
              <w:spacing w:line="264" w:lineRule="auto"/>
            </w:pPr>
            <w:r w:rsidRPr="00E904BC">
              <w:lastRenderedPageBreak/>
              <w:t xml:space="preserve">Документи </w:t>
            </w:r>
          </w:p>
        </w:tc>
        <w:tc>
          <w:tcPr>
            <w:tcW w:w="6805" w:type="dxa"/>
          </w:tcPr>
          <w:p w:rsidR="000745ED" w:rsidRPr="00E904BC" w:rsidRDefault="002F1096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</w:t>
            </w:r>
            <w:r w:rsidR="00C2544A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посаду, подає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відділу роботи з персоналом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Головного управління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та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кі документи</w:t>
            </w:r>
            <w:r w:rsidR="00740E08" w:rsidRPr="00E904BC">
              <w:rPr>
                <w:sz w:val="24"/>
                <w:szCs w:val="24"/>
                <w:lang w:val="ru-RU" w:eastAsia="ru-RU"/>
              </w:rPr>
              <w:t xml:space="preserve"> особисто або через електронну пошту  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kadryifr@u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kr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.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net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:rsidR="000745ED" w:rsidRPr="00E904BC" w:rsidRDefault="002F109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встановленого зразка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E904BC">
              <w:rPr>
                <w:color w:val="000000" w:themeColor="text1"/>
                <w:sz w:val="24"/>
                <w:szCs w:val="24"/>
              </w:rPr>
              <w:t>;</w:t>
            </w:r>
          </w:p>
          <w:p w:rsidR="000745ED" w:rsidRPr="00E904BC" w:rsidRDefault="00790C1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790C16" w:rsidRPr="00E904BC" w:rsidRDefault="00740E08" w:rsidP="00B24F35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Документи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прийма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ю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ться </w:t>
            </w:r>
            <w:r w:rsidR="00AD7A41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до 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1</w:t>
            </w:r>
            <w:r w:rsidR="00692FE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5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.00 год </w:t>
            </w:r>
            <w:r w:rsidR="00BD689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1</w:t>
            </w:r>
            <w:r w:rsidR="00B24F35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0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B24F35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лип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ня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202</w:t>
            </w:r>
            <w:r w:rsidR="00092064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3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року</w:t>
            </w:r>
            <w:r w:rsidR="003064FE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включно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740E08" w:rsidRPr="00E904BC" w:rsidRDefault="00131B14" w:rsidP="003064FE">
            <w:pPr>
              <w:pStyle w:val="Default"/>
              <w:spacing w:line="264" w:lineRule="auto"/>
            </w:pPr>
            <w:r w:rsidRPr="00E904B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AD41D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Креховецька Любов Сергіївна,</w:t>
            </w:r>
          </w:p>
          <w:p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AD41D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роб. тел. 52-14-52, </w:t>
            </w:r>
          </w:p>
          <w:p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</w:pPr>
            <w:r w:rsidRPr="00AD41D9">
              <w:rPr>
                <w:sz w:val="24"/>
                <w:szCs w:val="24"/>
                <w:u w:val="single"/>
              </w:rPr>
              <w:t>kadryifr@ukr.net</w:t>
            </w:r>
          </w:p>
          <w:p w:rsidR="00772D18" w:rsidRPr="00E904BC" w:rsidRDefault="00772D18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 w:rsidR="00131B14" w:rsidRPr="003064FE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E904BC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397047" w:rsidRPr="003064FE" w:rsidTr="00397047"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1.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Освіта</w:t>
            </w:r>
          </w:p>
        </w:tc>
        <w:tc>
          <w:tcPr>
            <w:tcW w:w="6805" w:type="dxa"/>
          </w:tcPr>
          <w:p w:rsidR="00397047" w:rsidRPr="00BD689A" w:rsidRDefault="00397047" w:rsidP="00FA7C21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Вища освіта за освітнім ступенем не нижче магістра</w:t>
            </w: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за спеціальністю </w:t>
            </w:r>
            <w:r w:rsidR="00BD689A" w:rsidRPr="00BD689A">
              <w:rPr>
                <w:color w:val="000000"/>
                <w:sz w:val="24"/>
                <w:szCs w:val="24"/>
              </w:rPr>
              <w:t>«</w:t>
            </w:r>
            <w:r w:rsidR="00FA7C21">
              <w:rPr>
                <w:color w:val="000000"/>
                <w:sz w:val="24"/>
                <w:szCs w:val="24"/>
              </w:rPr>
              <w:t>Геодезія</w:t>
            </w:r>
            <w:r w:rsidR="00BD689A" w:rsidRPr="00BD689A">
              <w:rPr>
                <w:sz w:val="24"/>
                <w:szCs w:val="24"/>
              </w:rPr>
              <w:t>», «</w:t>
            </w:r>
            <w:r w:rsidR="00FA7C21">
              <w:rPr>
                <w:sz w:val="24"/>
                <w:szCs w:val="24"/>
              </w:rPr>
              <w:t>Землевпорядкування</w:t>
            </w:r>
            <w:r w:rsidR="00BD689A" w:rsidRPr="00BD689A">
              <w:rPr>
                <w:sz w:val="24"/>
                <w:szCs w:val="24"/>
              </w:rPr>
              <w:t>»</w:t>
            </w:r>
            <w:r w:rsidR="00BD689A"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397047" w:rsidRPr="003064FE" w:rsidTr="00397047">
        <w:trPr>
          <w:trHeight w:val="416"/>
        </w:trPr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2.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Досвід роботи</w:t>
            </w:r>
          </w:p>
        </w:tc>
        <w:tc>
          <w:tcPr>
            <w:tcW w:w="6805" w:type="dxa"/>
          </w:tcPr>
          <w:p w:rsidR="00397047" w:rsidRPr="00E904BC" w:rsidRDefault="00FA7C21" w:rsidP="00E20DF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Без досвіду роботи</w:t>
            </w:r>
          </w:p>
        </w:tc>
      </w:tr>
      <w:tr w:rsidR="0055000A" w:rsidRPr="003064FE" w:rsidTr="00397047">
        <w:tc>
          <w:tcPr>
            <w:tcW w:w="539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4" w:type="dxa"/>
          </w:tcPr>
          <w:p w:rsidR="0055000A" w:rsidRPr="00E904BC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904B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E904BC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:rsidTr="00362599">
        <w:tc>
          <w:tcPr>
            <w:tcW w:w="10348" w:type="dxa"/>
            <w:gridSpan w:val="3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772D18" w:rsidRPr="003064FE" w:rsidRDefault="00772D18" w:rsidP="003064FE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3064FE">
        <w:rPr>
          <w:sz w:val="26"/>
          <w:szCs w:val="26"/>
          <w:lang w:val="uk-UA"/>
        </w:rPr>
        <w:tab/>
      </w:r>
    </w:p>
    <w:p w:rsidR="00131B14" w:rsidRPr="003064FE" w:rsidRDefault="00131B14" w:rsidP="003064FE">
      <w:pPr>
        <w:tabs>
          <w:tab w:val="left" w:pos="3300"/>
        </w:tabs>
        <w:spacing w:line="264" w:lineRule="auto"/>
        <w:rPr>
          <w:sz w:val="26"/>
          <w:szCs w:val="26"/>
        </w:rPr>
      </w:pPr>
    </w:p>
    <w:sectPr w:rsidR="00131B14" w:rsidRPr="003064FE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8D" w:rsidRDefault="00B4098D">
      <w:r>
        <w:separator/>
      </w:r>
    </w:p>
  </w:endnote>
  <w:endnote w:type="continuationSeparator" w:id="0">
    <w:p w:rsidR="00B4098D" w:rsidRDefault="00B4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8D" w:rsidRDefault="00B4098D">
      <w:r>
        <w:separator/>
      </w:r>
    </w:p>
  </w:footnote>
  <w:footnote w:type="continuationSeparator" w:id="0">
    <w:p w:rsidR="00B4098D" w:rsidRDefault="00B4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ED453D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ED453D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162AB8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06AB8"/>
    <w:rsid w:val="000219FF"/>
    <w:rsid w:val="00035DB3"/>
    <w:rsid w:val="0005031E"/>
    <w:rsid w:val="00055494"/>
    <w:rsid w:val="00057B16"/>
    <w:rsid w:val="0006273E"/>
    <w:rsid w:val="000745ED"/>
    <w:rsid w:val="00076823"/>
    <w:rsid w:val="00081BCA"/>
    <w:rsid w:val="00091E8C"/>
    <w:rsid w:val="00092064"/>
    <w:rsid w:val="000A773A"/>
    <w:rsid w:val="000B1519"/>
    <w:rsid w:val="000B1DA8"/>
    <w:rsid w:val="000C1C7B"/>
    <w:rsid w:val="000C70BA"/>
    <w:rsid w:val="000D2DCE"/>
    <w:rsid w:val="000E70D4"/>
    <w:rsid w:val="000E7CA2"/>
    <w:rsid w:val="000F7C40"/>
    <w:rsid w:val="00104B08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213C"/>
    <w:rsid w:val="00162AB8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7F3A"/>
    <w:rsid w:val="001F2EB4"/>
    <w:rsid w:val="001F39D8"/>
    <w:rsid w:val="00204EE2"/>
    <w:rsid w:val="00207775"/>
    <w:rsid w:val="00210F96"/>
    <w:rsid w:val="0022225C"/>
    <w:rsid w:val="0023649E"/>
    <w:rsid w:val="00242512"/>
    <w:rsid w:val="00243A3A"/>
    <w:rsid w:val="0024592B"/>
    <w:rsid w:val="00247A34"/>
    <w:rsid w:val="0025724E"/>
    <w:rsid w:val="002575FB"/>
    <w:rsid w:val="0026061E"/>
    <w:rsid w:val="00272BC9"/>
    <w:rsid w:val="00280F0E"/>
    <w:rsid w:val="002A17B4"/>
    <w:rsid w:val="002A7BF7"/>
    <w:rsid w:val="002B5E1E"/>
    <w:rsid w:val="002C1545"/>
    <w:rsid w:val="002F1096"/>
    <w:rsid w:val="002F4AEA"/>
    <w:rsid w:val="00305409"/>
    <w:rsid w:val="003064FE"/>
    <w:rsid w:val="00311CD9"/>
    <w:rsid w:val="00317450"/>
    <w:rsid w:val="00344784"/>
    <w:rsid w:val="00382CF8"/>
    <w:rsid w:val="003908B7"/>
    <w:rsid w:val="003955B3"/>
    <w:rsid w:val="00397047"/>
    <w:rsid w:val="003A47CA"/>
    <w:rsid w:val="003B1DB4"/>
    <w:rsid w:val="003B5BD3"/>
    <w:rsid w:val="003C22C3"/>
    <w:rsid w:val="003C4C01"/>
    <w:rsid w:val="003D7742"/>
    <w:rsid w:val="003F2766"/>
    <w:rsid w:val="003F7850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B43D5"/>
    <w:rsid w:val="004D4256"/>
    <w:rsid w:val="004E0A60"/>
    <w:rsid w:val="004F348B"/>
    <w:rsid w:val="00501A81"/>
    <w:rsid w:val="005245B0"/>
    <w:rsid w:val="0055000A"/>
    <w:rsid w:val="00550C3F"/>
    <w:rsid w:val="005522DB"/>
    <w:rsid w:val="00577FB4"/>
    <w:rsid w:val="00583878"/>
    <w:rsid w:val="00584F56"/>
    <w:rsid w:val="00586B49"/>
    <w:rsid w:val="005942C6"/>
    <w:rsid w:val="005B49AC"/>
    <w:rsid w:val="005B669C"/>
    <w:rsid w:val="005C0E57"/>
    <w:rsid w:val="005D0E4C"/>
    <w:rsid w:val="005D446B"/>
    <w:rsid w:val="005E4ED6"/>
    <w:rsid w:val="00617106"/>
    <w:rsid w:val="0064779D"/>
    <w:rsid w:val="00665A7D"/>
    <w:rsid w:val="00692FEA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0729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E5FC6"/>
    <w:rsid w:val="008E7D43"/>
    <w:rsid w:val="0090189C"/>
    <w:rsid w:val="00902EB6"/>
    <w:rsid w:val="009110AF"/>
    <w:rsid w:val="009143ED"/>
    <w:rsid w:val="0091626D"/>
    <w:rsid w:val="0092205F"/>
    <w:rsid w:val="0093252C"/>
    <w:rsid w:val="009453DA"/>
    <w:rsid w:val="009555A5"/>
    <w:rsid w:val="00963E34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B2052"/>
    <w:rsid w:val="009C2CE0"/>
    <w:rsid w:val="009D10FA"/>
    <w:rsid w:val="00A0011A"/>
    <w:rsid w:val="00A00ED6"/>
    <w:rsid w:val="00A14770"/>
    <w:rsid w:val="00A169E7"/>
    <w:rsid w:val="00A174F4"/>
    <w:rsid w:val="00A178F2"/>
    <w:rsid w:val="00A3571A"/>
    <w:rsid w:val="00A457D7"/>
    <w:rsid w:val="00A5300A"/>
    <w:rsid w:val="00A71250"/>
    <w:rsid w:val="00A77912"/>
    <w:rsid w:val="00A77BCC"/>
    <w:rsid w:val="00AB2009"/>
    <w:rsid w:val="00AC0BF6"/>
    <w:rsid w:val="00AD41D9"/>
    <w:rsid w:val="00AD7A41"/>
    <w:rsid w:val="00AE6A40"/>
    <w:rsid w:val="00AF6EA1"/>
    <w:rsid w:val="00AF7D74"/>
    <w:rsid w:val="00B0208E"/>
    <w:rsid w:val="00B103E8"/>
    <w:rsid w:val="00B12135"/>
    <w:rsid w:val="00B12861"/>
    <w:rsid w:val="00B12C52"/>
    <w:rsid w:val="00B207D4"/>
    <w:rsid w:val="00B24F35"/>
    <w:rsid w:val="00B30AF5"/>
    <w:rsid w:val="00B30D2D"/>
    <w:rsid w:val="00B4098D"/>
    <w:rsid w:val="00B54B9D"/>
    <w:rsid w:val="00B74489"/>
    <w:rsid w:val="00BB5490"/>
    <w:rsid w:val="00BD689A"/>
    <w:rsid w:val="00BD72E4"/>
    <w:rsid w:val="00BE710E"/>
    <w:rsid w:val="00BF5A89"/>
    <w:rsid w:val="00BF5D9B"/>
    <w:rsid w:val="00C01EB0"/>
    <w:rsid w:val="00C02FBB"/>
    <w:rsid w:val="00C21E87"/>
    <w:rsid w:val="00C2544A"/>
    <w:rsid w:val="00C45D36"/>
    <w:rsid w:val="00C46902"/>
    <w:rsid w:val="00C5050F"/>
    <w:rsid w:val="00C6272E"/>
    <w:rsid w:val="00C628C2"/>
    <w:rsid w:val="00C75CFF"/>
    <w:rsid w:val="00C83024"/>
    <w:rsid w:val="00C8632A"/>
    <w:rsid w:val="00C87CD5"/>
    <w:rsid w:val="00CB2FD8"/>
    <w:rsid w:val="00CC6337"/>
    <w:rsid w:val="00CE1526"/>
    <w:rsid w:val="00CE2A2F"/>
    <w:rsid w:val="00D24221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411B9"/>
    <w:rsid w:val="00E55EB1"/>
    <w:rsid w:val="00E8215E"/>
    <w:rsid w:val="00E85B65"/>
    <w:rsid w:val="00E904BC"/>
    <w:rsid w:val="00E90942"/>
    <w:rsid w:val="00E96306"/>
    <w:rsid w:val="00EB0F30"/>
    <w:rsid w:val="00EB7C72"/>
    <w:rsid w:val="00EC12B9"/>
    <w:rsid w:val="00ED0456"/>
    <w:rsid w:val="00ED2537"/>
    <w:rsid w:val="00ED453D"/>
    <w:rsid w:val="00EE0C98"/>
    <w:rsid w:val="00EE62FE"/>
    <w:rsid w:val="00EE6C36"/>
    <w:rsid w:val="00EE6D2B"/>
    <w:rsid w:val="00EF01A0"/>
    <w:rsid w:val="00F03BD0"/>
    <w:rsid w:val="00F12060"/>
    <w:rsid w:val="00F14B47"/>
    <w:rsid w:val="00F411F7"/>
    <w:rsid w:val="00F469D1"/>
    <w:rsid w:val="00F8218E"/>
    <w:rsid w:val="00F950D0"/>
    <w:rsid w:val="00FA00FF"/>
    <w:rsid w:val="00FA5615"/>
    <w:rsid w:val="00FA7C21"/>
    <w:rsid w:val="00FB2763"/>
    <w:rsid w:val="00FD0586"/>
    <w:rsid w:val="00FD4353"/>
    <w:rsid w:val="00FD7BB1"/>
    <w:rsid w:val="00FE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F4488"/>
  <w15:docId w15:val="{23F7D329-D8B5-4F26-905B-1C69288E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78E2-47D0-440A-B244-96600D17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2626</Words>
  <Characters>1498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Referent</cp:lastModifiedBy>
  <cp:revision>3</cp:revision>
  <cp:lastPrinted>2023-02-28T12:54:00Z</cp:lastPrinted>
  <dcterms:created xsi:type="dcterms:W3CDTF">2023-07-05T14:54:00Z</dcterms:created>
  <dcterms:modified xsi:type="dcterms:W3CDTF">2023-07-05T14:55:00Z</dcterms:modified>
</cp:coreProperties>
</file>