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E7" w:rsidRPr="00371AC7" w:rsidRDefault="006C7CE7" w:rsidP="006C7CE7">
      <w:pPr>
        <w:tabs>
          <w:tab w:val="left" w:pos="1342"/>
        </w:tabs>
        <w:jc w:val="center"/>
        <w:rPr>
          <w:rStyle w:val="rvts15"/>
          <w:sz w:val="24"/>
        </w:rPr>
      </w:pPr>
      <w:r>
        <w:rPr>
          <w:rStyle w:val="rvts15"/>
          <w:sz w:val="24"/>
        </w:rPr>
        <w:t xml:space="preserve">                                                                                                                                                     </w:t>
      </w:r>
      <w:r w:rsidRPr="00371AC7">
        <w:rPr>
          <w:rStyle w:val="rvts15"/>
          <w:sz w:val="24"/>
        </w:rPr>
        <w:t xml:space="preserve">ЗАТВЕРДЖЕНО </w:t>
      </w:r>
    </w:p>
    <w:p w:rsidR="006C7CE7" w:rsidRPr="00371AC7" w:rsidRDefault="006C7CE7" w:rsidP="006C7CE7">
      <w:pPr>
        <w:tabs>
          <w:tab w:val="left" w:pos="1342"/>
        </w:tabs>
        <w:jc w:val="center"/>
        <w:rPr>
          <w:rStyle w:val="rvts15"/>
          <w:sz w:val="24"/>
        </w:rPr>
      </w:pPr>
      <w:r w:rsidRPr="00371AC7">
        <w:rPr>
          <w:rStyle w:val="rvts15"/>
          <w:sz w:val="24"/>
        </w:rPr>
        <w:t xml:space="preserve">            </w:t>
      </w:r>
      <w:r>
        <w:rPr>
          <w:rStyle w:val="rvts15"/>
          <w:sz w:val="24"/>
        </w:rPr>
        <w:t xml:space="preserve">                                                                                                                                                </w:t>
      </w:r>
      <w:r w:rsidRPr="00371AC7">
        <w:rPr>
          <w:rStyle w:val="rvts15"/>
          <w:sz w:val="24"/>
        </w:rPr>
        <w:t xml:space="preserve"> наказом Головного управління </w:t>
      </w:r>
    </w:p>
    <w:p w:rsidR="006C7CE7" w:rsidRPr="004B75B1" w:rsidRDefault="006C7CE7" w:rsidP="006C7CE7">
      <w:pPr>
        <w:tabs>
          <w:tab w:val="left" w:pos="1342"/>
        </w:tabs>
        <w:jc w:val="center"/>
        <w:rPr>
          <w:rStyle w:val="rvts15"/>
          <w:sz w:val="24"/>
          <w:lang w:val="ru-RU"/>
        </w:rPr>
      </w:pPr>
      <w:r>
        <w:rPr>
          <w:rStyle w:val="rvts15"/>
          <w:sz w:val="24"/>
        </w:rPr>
        <w:t xml:space="preserve">                                                                                                                                                                 </w:t>
      </w:r>
      <w:r w:rsidRPr="00371AC7">
        <w:rPr>
          <w:rStyle w:val="rvts15"/>
          <w:sz w:val="24"/>
        </w:rPr>
        <w:t xml:space="preserve">від </w:t>
      </w:r>
      <w:r>
        <w:rPr>
          <w:rStyle w:val="rvts15"/>
          <w:sz w:val="24"/>
        </w:rPr>
        <w:t>_06.03.2017 р._ № 46</w:t>
      </w:r>
    </w:p>
    <w:p w:rsidR="006C7CE7" w:rsidRDefault="006C7CE7" w:rsidP="006C7CE7">
      <w:pPr>
        <w:tabs>
          <w:tab w:val="left" w:pos="1342"/>
        </w:tabs>
        <w:ind w:firstLine="0"/>
        <w:jc w:val="center"/>
        <w:rPr>
          <w:rStyle w:val="rvts15"/>
          <w:b/>
          <w:sz w:val="24"/>
        </w:rPr>
      </w:pPr>
    </w:p>
    <w:p w:rsidR="006C7CE7" w:rsidRDefault="006C7CE7" w:rsidP="006C7CE7">
      <w:pPr>
        <w:tabs>
          <w:tab w:val="left" w:pos="1342"/>
        </w:tabs>
        <w:ind w:firstLine="0"/>
        <w:jc w:val="center"/>
        <w:rPr>
          <w:rStyle w:val="rvts15"/>
          <w:b/>
          <w:sz w:val="24"/>
        </w:rPr>
      </w:pPr>
      <w:r w:rsidRPr="00307C6E">
        <w:rPr>
          <w:rStyle w:val="rvts15"/>
          <w:b/>
          <w:sz w:val="24"/>
        </w:rPr>
        <w:t xml:space="preserve">УМОВИ </w:t>
      </w:r>
      <w:r w:rsidRPr="00307C6E">
        <w:rPr>
          <w:b/>
          <w:sz w:val="24"/>
        </w:rPr>
        <w:br/>
      </w:r>
      <w:r w:rsidRPr="00307C6E">
        <w:rPr>
          <w:rStyle w:val="rvts15"/>
          <w:b/>
          <w:sz w:val="24"/>
        </w:rPr>
        <w:t xml:space="preserve">проведення конкурсу на </w:t>
      </w:r>
      <w:r>
        <w:rPr>
          <w:rStyle w:val="rvts15"/>
          <w:b/>
          <w:sz w:val="24"/>
        </w:rPr>
        <w:t xml:space="preserve">зайняття вакантної посади державної служби категорії «Б» - </w:t>
      </w:r>
      <w:r w:rsidRPr="00307C6E">
        <w:rPr>
          <w:rStyle w:val="rvts15"/>
          <w:b/>
          <w:sz w:val="24"/>
        </w:rPr>
        <w:t xml:space="preserve"> </w:t>
      </w:r>
    </w:p>
    <w:p w:rsidR="006C7CE7" w:rsidRDefault="006C7CE7" w:rsidP="006C7CE7">
      <w:pPr>
        <w:tabs>
          <w:tab w:val="left" w:pos="1342"/>
        </w:tabs>
        <w:ind w:firstLine="0"/>
        <w:jc w:val="center"/>
        <w:rPr>
          <w:rStyle w:val="rvts15"/>
          <w:b/>
          <w:sz w:val="24"/>
        </w:rPr>
      </w:pPr>
      <w:r>
        <w:rPr>
          <w:rStyle w:val="rvts15"/>
          <w:b/>
          <w:sz w:val="24"/>
        </w:rPr>
        <w:t xml:space="preserve">заступника начальника управління – начальника відділу правового забезпечення юридичного управління </w:t>
      </w:r>
    </w:p>
    <w:p w:rsidR="006C7CE7" w:rsidRDefault="006C7CE7" w:rsidP="006C7CE7">
      <w:pPr>
        <w:tabs>
          <w:tab w:val="left" w:pos="1342"/>
        </w:tabs>
        <w:ind w:firstLine="0"/>
        <w:jc w:val="center"/>
        <w:rPr>
          <w:rStyle w:val="rvts15"/>
          <w:b/>
          <w:sz w:val="24"/>
        </w:rPr>
      </w:pPr>
      <w:r>
        <w:rPr>
          <w:rStyle w:val="rvts15"/>
          <w:b/>
          <w:sz w:val="24"/>
        </w:rPr>
        <w:t xml:space="preserve">Головного управління </w:t>
      </w:r>
      <w:proofErr w:type="spellStart"/>
      <w:r>
        <w:rPr>
          <w:rStyle w:val="rvts15"/>
          <w:b/>
          <w:sz w:val="24"/>
        </w:rPr>
        <w:t>Держгеокадастру</w:t>
      </w:r>
      <w:proofErr w:type="spellEnd"/>
      <w:r>
        <w:rPr>
          <w:rStyle w:val="rvts15"/>
          <w:b/>
          <w:sz w:val="24"/>
        </w:rPr>
        <w:t xml:space="preserve"> в Івано-Франківській області </w:t>
      </w:r>
    </w:p>
    <w:tbl>
      <w:tblPr>
        <w:tblpPr w:leftFromText="180" w:rightFromText="180" w:vertAnchor="text" w:tblpY="1"/>
        <w:tblOverlap w:val="never"/>
        <w:tblW w:w="503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93"/>
        <w:gridCol w:w="571"/>
        <w:gridCol w:w="3644"/>
        <w:gridCol w:w="902"/>
        <w:gridCol w:w="10333"/>
      </w:tblGrid>
      <w:tr w:rsidR="006C7CE7" w:rsidRPr="00307C6E" w:rsidTr="006C7CE7">
        <w:trPr>
          <w:gridBefore w:val="1"/>
          <w:wBefore w:w="93" w:type="dxa"/>
        </w:trPr>
        <w:tc>
          <w:tcPr>
            <w:tcW w:w="15450" w:type="dxa"/>
            <w:gridSpan w:val="4"/>
            <w:tcBorders>
              <w:top w:val="single" w:sz="4" w:space="0" w:color="auto"/>
              <w:left w:val="single" w:sz="4" w:space="0" w:color="auto"/>
              <w:bottom w:val="single" w:sz="4" w:space="0" w:color="auto"/>
              <w:right w:val="single" w:sz="4" w:space="0" w:color="auto"/>
            </w:tcBorders>
            <w:vAlign w:val="center"/>
          </w:tcPr>
          <w:p w:rsidR="006C7CE7" w:rsidRPr="00307C6E" w:rsidRDefault="006C7CE7" w:rsidP="006C7CE7">
            <w:pPr>
              <w:pStyle w:val="rvps12"/>
              <w:jc w:val="center"/>
            </w:pPr>
            <w:r w:rsidRPr="00307C6E">
              <w:t>Загальні умови</w:t>
            </w:r>
          </w:p>
        </w:tc>
      </w:tr>
      <w:tr w:rsidR="006C7CE7" w:rsidRPr="00ED6F9B" w:rsidTr="006C7CE7">
        <w:trPr>
          <w:gridBefore w:val="1"/>
          <w:wBefore w:w="93" w:type="dxa"/>
        </w:trPr>
        <w:tc>
          <w:tcPr>
            <w:tcW w:w="4215" w:type="dxa"/>
            <w:gridSpan w:val="2"/>
            <w:tcBorders>
              <w:top w:val="single" w:sz="4" w:space="0" w:color="auto"/>
              <w:left w:val="single" w:sz="4" w:space="0" w:color="auto"/>
              <w:bottom w:val="single" w:sz="4" w:space="0" w:color="auto"/>
              <w:right w:val="single" w:sz="4" w:space="0" w:color="auto"/>
            </w:tcBorders>
          </w:tcPr>
          <w:p w:rsidR="006C7CE7" w:rsidRPr="006722C1" w:rsidRDefault="006C7CE7" w:rsidP="006C7CE7">
            <w:pPr>
              <w:pStyle w:val="rvps14"/>
              <w:spacing w:before="0" w:beforeAutospacing="0" w:after="0" w:afterAutospacing="0"/>
            </w:pPr>
            <w:r w:rsidRPr="006722C1">
              <w:t>Посадові обов’язки</w:t>
            </w:r>
          </w:p>
        </w:tc>
        <w:tc>
          <w:tcPr>
            <w:tcW w:w="11235" w:type="dxa"/>
            <w:gridSpan w:val="2"/>
            <w:tcBorders>
              <w:top w:val="single" w:sz="4" w:space="0" w:color="auto"/>
              <w:left w:val="single" w:sz="4" w:space="0" w:color="auto"/>
              <w:bottom w:val="single" w:sz="4" w:space="0" w:color="auto"/>
              <w:right w:val="single" w:sz="4" w:space="0" w:color="auto"/>
            </w:tcBorders>
          </w:tcPr>
          <w:p w:rsidR="006C7CE7" w:rsidRPr="006722C1" w:rsidRDefault="006C7CE7" w:rsidP="006C7CE7">
            <w:pPr>
              <w:pStyle w:val="a5"/>
              <w:numPr>
                <w:ilvl w:val="0"/>
                <w:numId w:val="1"/>
              </w:numPr>
              <w:tabs>
                <w:tab w:val="left" w:pos="459"/>
              </w:tabs>
              <w:spacing w:before="100" w:beforeAutospacing="1" w:after="100" w:afterAutospacing="1"/>
              <w:rPr>
                <w:rFonts w:eastAsia="Times New Roman"/>
                <w:sz w:val="24"/>
                <w:lang w:eastAsia="uk-UA"/>
              </w:rPr>
            </w:pPr>
            <w:r>
              <w:rPr>
                <w:rFonts w:eastAsia="Times New Roman"/>
                <w:sz w:val="24"/>
                <w:lang w:eastAsia="uk-UA"/>
              </w:rPr>
              <w:t>забезпечення правильного застосування законодавства, інформування</w:t>
            </w:r>
            <w:r w:rsidRPr="006722C1">
              <w:rPr>
                <w:rFonts w:eastAsia="Times New Roman"/>
                <w:sz w:val="24"/>
                <w:lang w:eastAsia="uk-UA"/>
              </w:rPr>
              <w:t xml:space="preserve"> начальника управління про необхідність вжиття заходів щодо скасування актів, прийнятих з порушенням законодавства;</w:t>
            </w:r>
          </w:p>
          <w:p w:rsidR="006C7CE7" w:rsidRPr="006722C1" w:rsidRDefault="006C7CE7" w:rsidP="006C7CE7">
            <w:pPr>
              <w:pStyle w:val="a5"/>
              <w:numPr>
                <w:ilvl w:val="0"/>
                <w:numId w:val="1"/>
              </w:numPr>
              <w:tabs>
                <w:tab w:val="left" w:pos="459"/>
              </w:tabs>
              <w:spacing w:before="100" w:beforeAutospacing="1" w:after="100" w:afterAutospacing="1"/>
              <w:rPr>
                <w:rFonts w:eastAsia="Times New Roman"/>
                <w:sz w:val="24"/>
                <w:lang w:eastAsia="uk-UA"/>
              </w:rPr>
            </w:pPr>
            <w:r w:rsidRPr="006722C1">
              <w:rPr>
                <w:rFonts w:eastAsia="Times New Roman"/>
                <w:sz w:val="24"/>
                <w:lang w:eastAsia="uk-UA"/>
              </w:rPr>
              <w:t>участь в організації правової роботи, спрямованої на правильне застосування працівниками Головного управління вимог законодавства;</w:t>
            </w:r>
          </w:p>
          <w:p w:rsidR="006C7CE7" w:rsidRPr="006722C1" w:rsidRDefault="006C7CE7" w:rsidP="006C7CE7">
            <w:pPr>
              <w:pStyle w:val="a5"/>
              <w:numPr>
                <w:ilvl w:val="0"/>
                <w:numId w:val="1"/>
              </w:numPr>
              <w:tabs>
                <w:tab w:val="left" w:pos="459"/>
              </w:tabs>
              <w:spacing w:before="100" w:beforeAutospacing="1" w:after="100" w:afterAutospacing="1"/>
              <w:rPr>
                <w:rFonts w:eastAsia="Times New Roman"/>
                <w:sz w:val="24"/>
                <w:lang w:eastAsia="uk-UA"/>
              </w:rPr>
            </w:pPr>
            <w:r>
              <w:rPr>
                <w:rFonts w:eastAsia="Times New Roman"/>
                <w:sz w:val="24"/>
                <w:lang w:eastAsia="uk-UA"/>
              </w:rPr>
              <w:t>розробка та</w:t>
            </w:r>
            <w:r w:rsidRPr="006722C1">
              <w:rPr>
                <w:rFonts w:eastAsia="Times New Roman"/>
                <w:sz w:val="24"/>
                <w:lang w:eastAsia="uk-UA"/>
              </w:rPr>
              <w:t xml:space="preserve"> участь у розробленні проектів нормативно-правових актів та інших документів з питань, що належать до компетенції відділу</w:t>
            </w:r>
            <w:r>
              <w:rPr>
                <w:rFonts w:eastAsia="Times New Roman"/>
                <w:sz w:val="24"/>
                <w:lang w:eastAsia="uk-UA"/>
              </w:rPr>
              <w:t xml:space="preserve"> (управління)</w:t>
            </w:r>
            <w:r w:rsidRPr="006722C1">
              <w:rPr>
                <w:rFonts w:eastAsia="Times New Roman"/>
                <w:sz w:val="24"/>
                <w:lang w:eastAsia="uk-UA"/>
              </w:rPr>
              <w:t>;</w:t>
            </w:r>
          </w:p>
          <w:p w:rsidR="006C7CE7" w:rsidRPr="006722C1" w:rsidRDefault="006C7CE7" w:rsidP="006C7CE7">
            <w:pPr>
              <w:pStyle w:val="a5"/>
              <w:numPr>
                <w:ilvl w:val="0"/>
                <w:numId w:val="1"/>
              </w:numPr>
              <w:tabs>
                <w:tab w:val="left" w:pos="459"/>
              </w:tabs>
              <w:spacing w:before="100" w:beforeAutospacing="1" w:after="100" w:afterAutospacing="1"/>
              <w:rPr>
                <w:rFonts w:eastAsia="Times New Roman"/>
                <w:sz w:val="24"/>
                <w:lang w:eastAsia="uk-UA"/>
              </w:rPr>
            </w:pPr>
            <w:r>
              <w:rPr>
                <w:rFonts w:eastAsia="Times New Roman"/>
                <w:sz w:val="24"/>
                <w:lang w:eastAsia="uk-UA"/>
              </w:rPr>
              <w:t>проведення юридичної експертизи</w:t>
            </w:r>
            <w:r w:rsidRPr="006722C1">
              <w:rPr>
                <w:rFonts w:eastAsia="Times New Roman"/>
                <w:sz w:val="24"/>
                <w:lang w:eastAsia="uk-UA"/>
              </w:rPr>
              <w:t xml:space="preserve"> проектів нормативно-правових актів та інших документів, підготовлених структурними підрозділами Головного управління</w:t>
            </w:r>
            <w:r>
              <w:rPr>
                <w:rFonts w:eastAsia="Times New Roman"/>
                <w:sz w:val="24"/>
                <w:lang w:eastAsia="uk-UA"/>
              </w:rPr>
              <w:t>, погодження (візування</w:t>
            </w:r>
            <w:r w:rsidRPr="006722C1">
              <w:rPr>
                <w:rFonts w:eastAsia="Times New Roman"/>
                <w:sz w:val="24"/>
                <w:lang w:eastAsia="uk-UA"/>
              </w:rPr>
              <w:t>) їх за наявності віз керівників заінтересованих структурних підрозділів Головного управління;</w:t>
            </w:r>
          </w:p>
          <w:p w:rsidR="006C7CE7" w:rsidRPr="006722C1" w:rsidRDefault="006C7CE7" w:rsidP="006C7CE7">
            <w:pPr>
              <w:pStyle w:val="a5"/>
              <w:numPr>
                <w:ilvl w:val="0"/>
                <w:numId w:val="1"/>
              </w:numPr>
              <w:tabs>
                <w:tab w:val="left" w:pos="459"/>
              </w:tabs>
              <w:spacing w:before="100" w:beforeAutospacing="1" w:after="100" w:afterAutospacing="1"/>
              <w:rPr>
                <w:rFonts w:eastAsia="Times New Roman"/>
                <w:sz w:val="24"/>
                <w:lang w:eastAsia="uk-UA"/>
              </w:rPr>
            </w:pPr>
            <w:r>
              <w:rPr>
                <w:rFonts w:eastAsia="Times New Roman"/>
                <w:sz w:val="24"/>
                <w:lang w:eastAsia="uk-UA"/>
              </w:rPr>
              <w:t>інформування</w:t>
            </w:r>
            <w:r w:rsidRPr="006722C1">
              <w:rPr>
                <w:rFonts w:eastAsia="Times New Roman"/>
                <w:sz w:val="24"/>
                <w:lang w:eastAsia="uk-UA"/>
              </w:rPr>
              <w:t xml:space="preserve"> </w:t>
            </w:r>
            <w:r>
              <w:rPr>
                <w:rFonts w:eastAsia="Times New Roman"/>
                <w:sz w:val="24"/>
                <w:lang w:eastAsia="uk-UA"/>
              </w:rPr>
              <w:t>керівництва</w:t>
            </w:r>
            <w:r w:rsidRPr="006722C1">
              <w:rPr>
                <w:rFonts w:eastAsia="Times New Roman"/>
                <w:sz w:val="24"/>
                <w:lang w:eastAsia="uk-UA"/>
              </w:rPr>
              <w:t xml:space="preserve"> про необхідність вжиття заходів щодо внесення змін до нормативно-правових актів та інших документів, визнання їх такими, що втратили чинність, або скасування;</w:t>
            </w:r>
          </w:p>
          <w:p w:rsidR="006C7CE7" w:rsidRPr="006722C1" w:rsidRDefault="006C7CE7" w:rsidP="006C7CE7">
            <w:pPr>
              <w:pStyle w:val="a5"/>
              <w:numPr>
                <w:ilvl w:val="0"/>
                <w:numId w:val="1"/>
              </w:numPr>
              <w:tabs>
                <w:tab w:val="left" w:pos="459"/>
              </w:tabs>
              <w:spacing w:before="100" w:beforeAutospacing="1" w:after="100" w:afterAutospacing="1"/>
              <w:rPr>
                <w:rFonts w:eastAsia="Times New Roman"/>
                <w:sz w:val="24"/>
                <w:lang w:eastAsia="uk-UA"/>
              </w:rPr>
            </w:pPr>
            <w:r>
              <w:rPr>
                <w:rFonts w:eastAsia="Times New Roman"/>
                <w:sz w:val="24"/>
                <w:lang w:eastAsia="uk-UA"/>
              </w:rPr>
              <w:t>підготовка</w:t>
            </w:r>
            <w:r w:rsidRPr="006722C1">
              <w:rPr>
                <w:rFonts w:eastAsia="Times New Roman"/>
                <w:sz w:val="24"/>
                <w:lang w:eastAsia="uk-UA"/>
              </w:rPr>
              <w:t xml:space="preserve"> пропозиції про необхідність вдосконалення законодавства, зокрема щодо підготовки проектів актів законодавства, внесення їх в установленому порядку до органу державної влади, уповноваженого приймати такі акти;</w:t>
            </w:r>
          </w:p>
          <w:p w:rsidR="006C7CE7" w:rsidRPr="006722C1" w:rsidRDefault="006C7CE7" w:rsidP="006C7CE7">
            <w:pPr>
              <w:pStyle w:val="a5"/>
              <w:numPr>
                <w:ilvl w:val="0"/>
                <w:numId w:val="1"/>
              </w:numPr>
              <w:tabs>
                <w:tab w:val="left" w:pos="459"/>
              </w:tabs>
              <w:spacing w:before="100" w:beforeAutospacing="1" w:after="100" w:afterAutospacing="1"/>
              <w:rPr>
                <w:rFonts w:eastAsia="Times New Roman"/>
                <w:sz w:val="24"/>
                <w:lang w:eastAsia="uk-UA"/>
              </w:rPr>
            </w:pPr>
            <w:r>
              <w:rPr>
                <w:rFonts w:eastAsia="Times New Roman"/>
                <w:sz w:val="24"/>
                <w:lang w:eastAsia="uk-UA"/>
              </w:rPr>
              <w:t>здійснення</w:t>
            </w:r>
            <w:r w:rsidRPr="006722C1">
              <w:rPr>
                <w:rFonts w:eastAsia="Times New Roman"/>
                <w:sz w:val="24"/>
                <w:lang w:eastAsia="uk-UA"/>
              </w:rPr>
              <w:t xml:space="preserve"> в установленому порядку розгляд звернень громадян, органів державної влади, органів суддівського самоврядування, органів місцевого самоврядування, підприємств, установ, </w:t>
            </w:r>
            <w:r>
              <w:rPr>
                <w:rFonts w:eastAsia="Times New Roman"/>
                <w:sz w:val="24"/>
                <w:lang w:eastAsia="uk-UA"/>
              </w:rPr>
              <w:t>організацій, об’єднань громадян</w:t>
            </w:r>
          </w:p>
        </w:tc>
      </w:tr>
      <w:tr w:rsidR="006C7CE7" w:rsidRPr="00307C6E" w:rsidTr="006C7CE7">
        <w:trPr>
          <w:gridBefore w:val="1"/>
          <w:wBefore w:w="93" w:type="dxa"/>
        </w:trPr>
        <w:tc>
          <w:tcPr>
            <w:tcW w:w="4215" w:type="dxa"/>
            <w:gridSpan w:val="2"/>
            <w:tcBorders>
              <w:top w:val="single" w:sz="4" w:space="0" w:color="auto"/>
              <w:left w:val="single" w:sz="4" w:space="0" w:color="auto"/>
              <w:bottom w:val="single" w:sz="4" w:space="0" w:color="auto"/>
              <w:right w:val="single" w:sz="4" w:space="0" w:color="auto"/>
            </w:tcBorders>
            <w:vAlign w:val="center"/>
          </w:tcPr>
          <w:p w:rsidR="006C7CE7" w:rsidRPr="00307C6E" w:rsidRDefault="006C7CE7" w:rsidP="006C7CE7">
            <w:pPr>
              <w:pStyle w:val="rvps14"/>
            </w:pPr>
            <w:r w:rsidRPr="00307C6E">
              <w:t>Умови оплати праці</w:t>
            </w:r>
          </w:p>
        </w:tc>
        <w:tc>
          <w:tcPr>
            <w:tcW w:w="11235" w:type="dxa"/>
            <w:gridSpan w:val="2"/>
            <w:tcBorders>
              <w:top w:val="single" w:sz="4" w:space="0" w:color="auto"/>
              <w:left w:val="single" w:sz="4" w:space="0" w:color="auto"/>
              <w:bottom w:val="single" w:sz="4" w:space="0" w:color="auto"/>
              <w:right w:val="single" w:sz="4" w:space="0" w:color="auto"/>
            </w:tcBorders>
          </w:tcPr>
          <w:p w:rsidR="006C7CE7" w:rsidRPr="006722C1" w:rsidRDefault="006C7CE7" w:rsidP="006C7CE7">
            <w:pPr>
              <w:pStyle w:val="a6"/>
              <w:spacing w:before="0"/>
              <w:ind w:firstLine="0"/>
              <w:jc w:val="both"/>
              <w:rPr>
                <w:rFonts w:ascii="Times New Roman" w:hAnsi="Times New Roman"/>
                <w:sz w:val="24"/>
                <w:szCs w:val="24"/>
              </w:rPr>
            </w:pPr>
            <w:r w:rsidRPr="006722C1">
              <w:rPr>
                <w:rFonts w:ascii="Times New Roman" w:hAnsi="Times New Roman"/>
                <w:sz w:val="24"/>
                <w:szCs w:val="24"/>
              </w:rPr>
              <w:t>посадовий оклад – 5000 грн. надбавка до посадового окладу за ранг, надбавки за вислугу років</w:t>
            </w:r>
            <w:r>
              <w:t xml:space="preserve"> </w:t>
            </w:r>
          </w:p>
        </w:tc>
      </w:tr>
      <w:tr w:rsidR="006C7CE7" w:rsidRPr="00307C6E" w:rsidTr="006C7CE7">
        <w:trPr>
          <w:gridBefore w:val="1"/>
          <w:wBefore w:w="93" w:type="dxa"/>
        </w:trPr>
        <w:tc>
          <w:tcPr>
            <w:tcW w:w="4215" w:type="dxa"/>
            <w:gridSpan w:val="2"/>
            <w:tcBorders>
              <w:top w:val="single" w:sz="4" w:space="0" w:color="auto"/>
              <w:left w:val="single" w:sz="4" w:space="0" w:color="auto"/>
              <w:bottom w:val="single" w:sz="4" w:space="0" w:color="auto"/>
              <w:right w:val="single" w:sz="4" w:space="0" w:color="auto"/>
            </w:tcBorders>
            <w:vAlign w:val="center"/>
          </w:tcPr>
          <w:p w:rsidR="006C7CE7" w:rsidRPr="00307C6E" w:rsidRDefault="006C7CE7" w:rsidP="006C7CE7">
            <w:pPr>
              <w:pStyle w:val="rvps14"/>
            </w:pPr>
            <w:r w:rsidRPr="00307C6E">
              <w:t>Інформація про строковість чи безстроковість призначення на посаду</w:t>
            </w:r>
          </w:p>
        </w:tc>
        <w:tc>
          <w:tcPr>
            <w:tcW w:w="11235" w:type="dxa"/>
            <w:gridSpan w:val="2"/>
            <w:tcBorders>
              <w:top w:val="single" w:sz="4" w:space="0" w:color="auto"/>
              <w:left w:val="single" w:sz="4" w:space="0" w:color="auto"/>
              <w:bottom w:val="single" w:sz="4" w:space="0" w:color="auto"/>
              <w:right w:val="single" w:sz="4" w:space="0" w:color="auto"/>
            </w:tcBorders>
          </w:tcPr>
          <w:p w:rsidR="006C7CE7" w:rsidRPr="00307C6E" w:rsidRDefault="006C7CE7" w:rsidP="006C7CE7">
            <w:pPr>
              <w:pStyle w:val="rvps14"/>
              <w:spacing w:before="0" w:beforeAutospacing="0" w:after="0" w:afterAutospacing="0"/>
            </w:pPr>
            <w:r w:rsidRPr="00307C6E">
              <w:t>на постійній основі</w:t>
            </w:r>
          </w:p>
        </w:tc>
      </w:tr>
      <w:tr w:rsidR="006C7CE7" w:rsidRPr="00307C6E" w:rsidTr="006C7CE7">
        <w:trPr>
          <w:gridBefore w:val="1"/>
          <w:wBefore w:w="93" w:type="dxa"/>
        </w:trPr>
        <w:tc>
          <w:tcPr>
            <w:tcW w:w="4215" w:type="dxa"/>
            <w:gridSpan w:val="2"/>
            <w:tcBorders>
              <w:top w:val="single" w:sz="4" w:space="0" w:color="auto"/>
              <w:left w:val="single" w:sz="4" w:space="0" w:color="auto"/>
              <w:bottom w:val="single" w:sz="4" w:space="0" w:color="auto"/>
              <w:right w:val="single" w:sz="4" w:space="0" w:color="auto"/>
            </w:tcBorders>
          </w:tcPr>
          <w:p w:rsidR="006C7CE7" w:rsidRPr="00307C6E" w:rsidRDefault="006C7CE7" w:rsidP="006C7CE7">
            <w:pPr>
              <w:pStyle w:val="rvps14"/>
            </w:pPr>
            <w:r w:rsidRPr="00307C6E">
              <w:t>Перелік документів, необхідних для участі в конкурсі, та строк їх подання</w:t>
            </w:r>
          </w:p>
        </w:tc>
        <w:tc>
          <w:tcPr>
            <w:tcW w:w="11235" w:type="dxa"/>
            <w:gridSpan w:val="2"/>
            <w:tcBorders>
              <w:top w:val="single" w:sz="4" w:space="0" w:color="auto"/>
              <w:left w:val="single" w:sz="4" w:space="0" w:color="auto"/>
              <w:bottom w:val="single" w:sz="4" w:space="0" w:color="auto"/>
              <w:right w:val="single" w:sz="4" w:space="0" w:color="auto"/>
            </w:tcBorders>
          </w:tcPr>
          <w:p w:rsidR="006C7CE7" w:rsidRPr="00307C6E" w:rsidRDefault="006C7CE7" w:rsidP="006C7CE7">
            <w:pPr>
              <w:pStyle w:val="rvps2"/>
              <w:spacing w:before="0" w:beforeAutospacing="0" w:after="0" w:afterAutospacing="0"/>
              <w:jc w:val="both"/>
              <w:rPr>
                <w:lang w:val="uk-UA"/>
              </w:rPr>
            </w:pPr>
            <w:r w:rsidRPr="00307C6E">
              <w:rPr>
                <w:lang w:val="uk-UA"/>
              </w:rPr>
              <w:t>1. Копія паспорта громадянина України.</w:t>
            </w:r>
          </w:p>
          <w:p w:rsidR="006C7CE7" w:rsidRPr="00307C6E" w:rsidRDefault="006C7CE7" w:rsidP="006C7CE7">
            <w:pPr>
              <w:pStyle w:val="rvps2"/>
              <w:spacing w:before="0" w:beforeAutospacing="0" w:after="0" w:afterAutospacing="0"/>
              <w:jc w:val="both"/>
              <w:rPr>
                <w:lang w:val="uk-UA"/>
              </w:rPr>
            </w:pPr>
            <w:r w:rsidRPr="00307C6E">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6C7CE7" w:rsidRPr="00307C6E" w:rsidRDefault="006C7CE7" w:rsidP="006C7CE7">
            <w:pPr>
              <w:pStyle w:val="rvps2"/>
              <w:spacing w:before="0" w:beforeAutospacing="0" w:after="0" w:afterAutospacing="0"/>
              <w:jc w:val="both"/>
              <w:rPr>
                <w:lang w:val="uk-UA"/>
              </w:rPr>
            </w:pPr>
            <w:r w:rsidRPr="00307C6E">
              <w:rPr>
                <w:lang w:val="uk-UA"/>
              </w:rPr>
              <w:t xml:space="preserve">3. Письмова заява, в якій особа повідомляє, що до неї не застосовуються заборони, визначені </w:t>
            </w:r>
            <w:hyperlink r:id="rId5" w:anchor="n13" w:tgtFrame="_blank" w:history="1">
              <w:r w:rsidRPr="00307C6E">
                <w:rPr>
                  <w:rStyle w:val="a3"/>
                  <w:lang w:val="uk-UA"/>
                </w:rPr>
                <w:t>частиною третьою</w:t>
              </w:r>
            </w:hyperlink>
            <w:r w:rsidRPr="00307C6E">
              <w:rPr>
                <w:lang w:val="uk-UA"/>
              </w:rPr>
              <w:t xml:space="preserve"> або </w:t>
            </w:r>
            <w:hyperlink r:id="rId6" w:anchor="n14" w:tgtFrame="_blank" w:history="1">
              <w:r w:rsidRPr="00307C6E">
                <w:rPr>
                  <w:rStyle w:val="a3"/>
                  <w:lang w:val="uk-UA"/>
                </w:rPr>
                <w:t>четвертою</w:t>
              </w:r>
            </w:hyperlink>
            <w:r w:rsidRPr="00307C6E">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C7CE7" w:rsidRPr="00307C6E" w:rsidRDefault="006C7CE7" w:rsidP="006C7CE7">
            <w:pPr>
              <w:pStyle w:val="rvps2"/>
              <w:spacing w:before="0" w:beforeAutospacing="0" w:after="0" w:afterAutospacing="0"/>
              <w:jc w:val="both"/>
              <w:rPr>
                <w:lang w:val="uk-UA"/>
              </w:rPr>
            </w:pPr>
            <w:r w:rsidRPr="00307C6E">
              <w:rPr>
                <w:lang w:val="uk-UA"/>
              </w:rPr>
              <w:t>4.Копії (копії) документів (документів) про освіту.</w:t>
            </w:r>
          </w:p>
          <w:p w:rsidR="006C7CE7" w:rsidRPr="00307C6E" w:rsidRDefault="006C7CE7" w:rsidP="006C7CE7">
            <w:pPr>
              <w:pStyle w:val="rvps2"/>
              <w:spacing w:before="0" w:beforeAutospacing="0" w:after="0" w:afterAutospacing="0"/>
              <w:jc w:val="both"/>
              <w:rPr>
                <w:lang w:val="uk-UA"/>
              </w:rPr>
            </w:pPr>
            <w:r w:rsidRPr="00307C6E">
              <w:rPr>
                <w:lang w:val="uk-UA"/>
              </w:rPr>
              <w:t>5. Заповнена особова картка встановленого зразка.</w:t>
            </w:r>
          </w:p>
          <w:p w:rsidR="006C7CE7" w:rsidRDefault="006C7CE7" w:rsidP="006C7CE7">
            <w:pPr>
              <w:pStyle w:val="rvps2"/>
              <w:spacing w:before="0" w:beforeAutospacing="0" w:after="0" w:afterAutospacing="0"/>
              <w:jc w:val="both"/>
              <w:rPr>
                <w:lang w:val="uk-UA"/>
              </w:rPr>
            </w:pPr>
            <w:r w:rsidRPr="00307C6E">
              <w:rPr>
                <w:lang w:val="uk-UA"/>
              </w:rPr>
              <w:t>6. Декларація особи, уповноваженої на виконання функцій держави</w:t>
            </w:r>
            <w:r>
              <w:rPr>
                <w:lang w:val="uk-UA"/>
              </w:rPr>
              <w:t xml:space="preserve"> або місцевого самоврядування, </w:t>
            </w:r>
            <w:r w:rsidRPr="00307C6E">
              <w:rPr>
                <w:lang w:val="uk-UA"/>
              </w:rPr>
              <w:t>за 201</w:t>
            </w:r>
            <w:r>
              <w:rPr>
                <w:lang w:val="uk-UA"/>
              </w:rPr>
              <w:t>6</w:t>
            </w:r>
            <w:r w:rsidRPr="00307C6E">
              <w:rPr>
                <w:lang w:val="uk-UA"/>
              </w:rPr>
              <w:t xml:space="preserve"> </w:t>
            </w:r>
            <w:bookmarkStart w:id="0" w:name="_GoBack"/>
            <w:r w:rsidRPr="008860AD">
              <w:rPr>
                <w:color w:val="000000" w:themeColor="text1"/>
                <w:lang w:val="uk-UA"/>
              </w:rPr>
              <w:t>рік ( електронна декларація)</w:t>
            </w:r>
            <w:bookmarkEnd w:id="0"/>
          </w:p>
          <w:p w:rsidR="006C7CE7" w:rsidRPr="003B3411" w:rsidRDefault="006C7CE7" w:rsidP="006C7CE7">
            <w:pPr>
              <w:pStyle w:val="rvps2"/>
              <w:spacing w:before="0" w:beforeAutospacing="0" w:after="0" w:afterAutospacing="0"/>
              <w:jc w:val="both"/>
              <w:rPr>
                <w:b/>
                <w:lang w:val="uk-UA"/>
              </w:rPr>
            </w:pPr>
            <w:r>
              <w:rPr>
                <w:b/>
                <w:lang w:val="uk-UA"/>
              </w:rPr>
              <w:lastRenderedPageBreak/>
              <w:t>Документи приймаються до 28 березня 2017</w:t>
            </w:r>
            <w:r w:rsidRPr="003B3411">
              <w:rPr>
                <w:b/>
                <w:lang w:val="uk-UA"/>
              </w:rPr>
              <w:t xml:space="preserve"> року</w:t>
            </w:r>
          </w:p>
        </w:tc>
      </w:tr>
      <w:tr w:rsidR="006C7CE7" w:rsidRPr="00307C6E" w:rsidTr="006C7CE7">
        <w:trPr>
          <w:gridBefore w:val="1"/>
          <w:wBefore w:w="93" w:type="dxa"/>
        </w:trPr>
        <w:tc>
          <w:tcPr>
            <w:tcW w:w="4215" w:type="dxa"/>
            <w:gridSpan w:val="2"/>
            <w:tcBorders>
              <w:top w:val="single" w:sz="4" w:space="0" w:color="auto"/>
              <w:left w:val="single" w:sz="4" w:space="0" w:color="auto"/>
              <w:bottom w:val="single" w:sz="4" w:space="0" w:color="auto"/>
              <w:right w:val="single" w:sz="4" w:space="0" w:color="auto"/>
            </w:tcBorders>
            <w:vAlign w:val="center"/>
          </w:tcPr>
          <w:p w:rsidR="006C7CE7" w:rsidRPr="00307C6E" w:rsidRDefault="006C7CE7" w:rsidP="006C7CE7">
            <w:pPr>
              <w:pStyle w:val="rvps14"/>
            </w:pPr>
            <w:r w:rsidRPr="00307C6E">
              <w:lastRenderedPageBreak/>
              <w:t>Дата, час і місце проведення конкурсу</w:t>
            </w:r>
          </w:p>
        </w:tc>
        <w:tc>
          <w:tcPr>
            <w:tcW w:w="11235" w:type="dxa"/>
            <w:gridSpan w:val="2"/>
            <w:tcBorders>
              <w:top w:val="single" w:sz="4" w:space="0" w:color="auto"/>
              <w:left w:val="single" w:sz="4" w:space="0" w:color="auto"/>
              <w:bottom w:val="single" w:sz="4" w:space="0" w:color="auto"/>
              <w:right w:val="single" w:sz="4" w:space="0" w:color="auto"/>
            </w:tcBorders>
          </w:tcPr>
          <w:p w:rsidR="006C7CE7" w:rsidRPr="0088277A" w:rsidRDefault="006C7CE7" w:rsidP="006C7CE7">
            <w:pPr>
              <w:pStyle w:val="a4"/>
              <w:spacing w:before="0" w:beforeAutospacing="0" w:after="0" w:afterAutospacing="0"/>
              <w:jc w:val="both"/>
              <w:rPr>
                <w:color w:val="000000" w:themeColor="text1"/>
                <w:lang w:val="uk-UA"/>
              </w:rPr>
            </w:pPr>
            <w:r>
              <w:rPr>
                <w:b/>
                <w:lang w:val="uk-UA"/>
              </w:rPr>
              <w:t>10 год. 00 хв.  30 березня 2017 року</w:t>
            </w:r>
            <w:r w:rsidRPr="00D248DD">
              <w:rPr>
                <w:b/>
                <w:lang w:val="uk-UA"/>
              </w:rPr>
              <w:t xml:space="preserve">, м. </w:t>
            </w:r>
            <w:r>
              <w:rPr>
                <w:b/>
                <w:lang w:val="uk-UA"/>
              </w:rPr>
              <w:t>Івано-Франківськ, вул. Сахарова, 34</w:t>
            </w:r>
          </w:p>
        </w:tc>
      </w:tr>
      <w:tr w:rsidR="006C7CE7" w:rsidRPr="00307C6E" w:rsidTr="006C7CE7">
        <w:trPr>
          <w:gridBefore w:val="1"/>
          <w:wBefore w:w="93" w:type="dxa"/>
        </w:trPr>
        <w:tc>
          <w:tcPr>
            <w:tcW w:w="4215" w:type="dxa"/>
            <w:gridSpan w:val="2"/>
            <w:tcBorders>
              <w:top w:val="single" w:sz="4" w:space="0" w:color="auto"/>
              <w:left w:val="single" w:sz="4" w:space="0" w:color="auto"/>
              <w:bottom w:val="single" w:sz="4" w:space="0" w:color="auto"/>
              <w:right w:val="single" w:sz="4" w:space="0" w:color="auto"/>
            </w:tcBorders>
            <w:vAlign w:val="center"/>
          </w:tcPr>
          <w:p w:rsidR="006C7CE7" w:rsidRPr="00307C6E" w:rsidRDefault="006C7CE7" w:rsidP="006C7CE7">
            <w:pPr>
              <w:pStyle w:val="rvps14"/>
            </w:pPr>
            <w:r w:rsidRPr="00307C6E">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1235" w:type="dxa"/>
            <w:gridSpan w:val="2"/>
            <w:tcBorders>
              <w:top w:val="single" w:sz="4" w:space="0" w:color="auto"/>
              <w:left w:val="single" w:sz="4" w:space="0" w:color="auto"/>
              <w:bottom w:val="single" w:sz="4" w:space="0" w:color="auto"/>
              <w:right w:val="single" w:sz="4" w:space="0" w:color="auto"/>
            </w:tcBorders>
          </w:tcPr>
          <w:p w:rsidR="006C7CE7" w:rsidRPr="004B75B1" w:rsidRDefault="006C7CE7" w:rsidP="006C7CE7">
            <w:pPr>
              <w:pStyle w:val="a4"/>
              <w:spacing w:before="0" w:beforeAutospacing="0" w:after="0" w:afterAutospacing="0"/>
              <w:ind w:left="-62"/>
              <w:jc w:val="both"/>
            </w:pPr>
            <w:r w:rsidRPr="00307C6E">
              <w:rPr>
                <w:lang w:val="uk-UA"/>
              </w:rPr>
              <w:t xml:space="preserve"> </w:t>
            </w:r>
            <w:r>
              <w:rPr>
                <w:lang w:val="uk-UA"/>
              </w:rPr>
              <w:t>Коваль Оксана Іванівна</w:t>
            </w:r>
            <w:r w:rsidRPr="00307C6E">
              <w:rPr>
                <w:lang w:val="uk-UA"/>
              </w:rPr>
              <w:t xml:space="preserve">, </w:t>
            </w:r>
            <w:proofErr w:type="spellStart"/>
            <w:r w:rsidRPr="00307C6E">
              <w:rPr>
                <w:lang w:val="uk-UA"/>
              </w:rPr>
              <w:t>р.т</w:t>
            </w:r>
            <w:proofErr w:type="spellEnd"/>
            <w:r w:rsidRPr="00307C6E">
              <w:t>.</w:t>
            </w:r>
            <w:r>
              <w:rPr>
                <w:lang w:val="uk-UA"/>
              </w:rPr>
              <w:t xml:space="preserve"> (0342</w:t>
            </w:r>
            <w:r w:rsidRPr="00307C6E">
              <w:rPr>
                <w:lang w:val="uk-UA"/>
              </w:rPr>
              <w:t xml:space="preserve">) </w:t>
            </w:r>
            <w:r>
              <w:rPr>
                <w:lang w:val="uk-UA"/>
              </w:rPr>
              <w:t>55-22-61</w:t>
            </w:r>
            <w:r w:rsidRPr="00307C6E">
              <w:rPr>
                <w:lang w:val="uk-UA"/>
              </w:rPr>
              <w:t xml:space="preserve">, </w:t>
            </w:r>
            <w:hyperlink r:id="rId7" w:history="1">
              <w:r w:rsidRPr="004C0C08">
                <w:rPr>
                  <w:rStyle w:val="a3"/>
                  <w:lang w:val="en-US"/>
                </w:rPr>
                <w:t>kadryifr</w:t>
              </w:r>
              <w:r w:rsidRPr="004C0C08">
                <w:rPr>
                  <w:rStyle w:val="a3"/>
                </w:rPr>
                <w:t>@</w:t>
              </w:r>
              <w:r w:rsidRPr="004C0C08">
                <w:rPr>
                  <w:rStyle w:val="a3"/>
                  <w:lang w:val="en-US"/>
                </w:rPr>
                <w:t>ukr</w:t>
              </w:r>
              <w:r w:rsidRPr="004C0C08">
                <w:rPr>
                  <w:rStyle w:val="a3"/>
                </w:rPr>
                <w:t>.</w:t>
              </w:r>
              <w:r w:rsidRPr="004C0C08">
                <w:rPr>
                  <w:rStyle w:val="a3"/>
                  <w:lang w:val="en-US"/>
                </w:rPr>
                <w:t>net</w:t>
              </w:r>
            </w:hyperlink>
          </w:p>
          <w:p w:rsidR="006C7CE7" w:rsidRDefault="006C7CE7" w:rsidP="006C7CE7">
            <w:pPr>
              <w:pStyle w:val="a4"/>
              <w:spacing w:before="0" w:beforeAutospacing="0" w:after="0" w:afterAutospacing="0"/>
              <w:ind w:left="-62"/>
              <w:jc w:val="both"/>
            </w:pPr>
          </w:p>
          <w:p w:rsidR="006C7CE7" w:rsidRDefault="006C7CE7" w:rsidP="006C7CE7">
            <w:pPr>
              <w:pStyle w:val="a4"/>
              <w:spacing w:before="0" w:beforeAutospacing="0" w:after="0" w:afterAutospacing="0"/>
              <w:jc w:val="both"/>
            </w:pPr>
          </w:p>
          <w:p w:rsidR="006C7CE7" w:rsidRPr="004B75B1" w:rsidRDefault="006C7CE7" w:rsidP="006C7CE7">
            <w:pPr>
              <w:pStyle w:val="a4"/>
              <w:spacing w:before="0" w:beforeAutospacing="0" w:after="0" w:afterAutospacing="0"/>
              <w:ind w:left="-62"/>
              <w:jc w:val="both"/>
            </w:pPr>
          </w:p>
        </w:tc>
      </w:tr>
      <w:tr w:rsidR="006C7CE7" w:rsidRPr="00307C6E" w:rsidTr="006C7CE7">
        <w:trPr>
          <w:gridBefore w:val="1"/>
          <w:wBefore w:w="93" w:type="dxa"/>
        </w:trPr>
        <w:tc>
          <w:tcPr>
            <w:tcW w:w="15450" w:type="dxa"/>
            <w:gridSpan w:val="4"/>
            <w:tcBorders>
              <w:top w:val="single" w:sz="4" w:space="0" w:color="auto"/>
              <w:left w:val="single" w:sz="4" w:space="0" w:color="auto"/>
              <w:bottom w:val="single" w:sz="4" w:space="0" w:color="auto"/>
              <w:right w:val="single" w:sz="4" w:space="0" w:color="auto"/>
            </w:tcBorders>
          </w:tcPr>
          <w:p w:rsidR="006C7CE7" w:rsidRPr="00307C6E" w:rsidRDefault="006C7CE7" w:rsidP="006C7CE7">
            <w:pPr>
              <w:pStyle w:val="rvps12"/>
              <w:jc w:val="center"/>
              <w:rPr>
                <w:b/>
              </w:rPr>
            </w:pPr>
            <w:r w:rsidRPr="00307C6E">
              <w:rPr>
                <w:b/>
              </w:rPr>
              <w:t>Вимоги до професійної компетентності</w:t>
            </w:r>
          </w:p>
        </w:tc>
      </w:tr>
      <w:tr w:rsidR="006C7CE7" w:rsidRPr="00307C6E" w:rsidTr="006C7CE7">
        <w:trPr>
          <w:gridBefore w:val="1"/>
          <w:wBefore w:w="93" w:type="dxa"/>
        </w:trPr>
        <w:tc>
          <w:tcPr>
            <w:tcW w:w="15450" w:type="dxa"/>
            <w:gridSpan w:val="4"/>
            <w:tcBorders>
              <w:top w:val="single" w:sz="4" w:space="0" w:color="auto"/>
              <w:left w:val="single" w:sz="4" w:space="0" w:color="auto"/>
              <w:bottom w:val="single" w:sz="4" w:space="0" w:color="auto"/>
              <w:right w:val="single" w:sz="4" w:space="0" w:color="auto"/>
            </w:tcBorders>
          </w:tcPr>
          <w:p w:rsidR="006C7CE7" w:rsidRPr="00307C6E" w:rsidRDefault="006C7CE7" w:rsidP="006C7CE7">
            <w:pPr>
              <w:pStyle w:val="rvps12"/>
              <w:jc w:val="center"/>
            </w:pPr>
            <w:r w:rsidRPr="00307C6E">
              <w:t>Загальні вимоги</w:t>
            </w:r>
          </w:p>
        </w:tc>
      </w:tr>
      <w:tr w:rsidR="006C7CE7" w:rsidRPr="00307C6E" w:rsidTr="006C7CE7">
        <w:trPr>
          <w:gridBefore w:val="1"/>
          <w:wBefore w:w="93" w:type="dxa"/>
          <w:trHeight w:val="428"/>
        </w:trPr>
        <w:tc>
          <w:tcPr>
            <w:tcW w:w="571" w:type="dxa"/>
            <w:tcBorders>
              <w:top w:val="single" w:sz="4" w:space="0" w:color="auto"/>
              <w:left w:val="single" w:sz="4" w:space="0" w:color="auto"/>
              <w:bottom w:val="single" w:sz="4" w:space="0" w:color="auto"/>
              <w:right w:val="single" w:sz="4" w:space="0" w:color="auto"/>
            </w:tcBorders>
          </w:tcPr>
          <w:p w:rsidR="006C7CE7" w:rsidRPr="00307C6E" w:rsidRDefault="006C7CE7" w:rsidP="006C7CE7">
            <w:pPr>
              <w:pStyle w:val="rvps12"/>
              <w:jc w:val="center"/>
            </w:pPr>
            <w:r w:rsidRPr="00307C6E">
              <w:t>1</w:t>
            </w:r>
          </w:p>
        </w:tc>
        <w:tc>
          <w:tcPr>
            <w:tcW w:w="3644" w:type="dxa"/>
            <w:tcBorders>
              <w:top w:val="single" w:sz="4" w:space="0" w:color="auto"/>
              <w:left w:val="single" w:sz="4" w:space="0" w:color="auto"/>
              <w:bottom w:val="single" w:sz="4" w:space="0" w:color="auto"/>
              <w:right w:val="single" w:sz="4" w:space="0" w:color="auto"/>
            </w:tcBorders>
          </w:tcPr>
          <w:p w:rsidR="006C7CE7" w:rsidRPr="00307C6E" w:rsidRDefault="006C7CE7" w:rsidP="006C7CE7">
            <w:pPr>
              <w:pStyle w:val="rvps14"/>
            </w:pPr>
            <w:r w:rsidRPr="00307C6E">
              <w:t>Освіта</w:t>
            </w:r>
          </w:p>
        </w:tc>
        <w:tc>
          <w:tcPr>
            <w:tcW w:w="11235" w:type="dxa"/>
            <w:gridSpan w:val="2"/>
            <w:tcBorders>
              <w:top w:val="single" w:sz="4" w:space="0" w:color="auto"/>
              <w:left w:val="single" w:sz="4" w:space="0" w:color="auto"/>
              <w:bottom w:val="single" w:sz="4" w:space="0" w:color="auto"/>
              <w:right w:val="single" w:sz="4" w:space="0" w:color="auto"/>
            </w:tcBorders>
          </w:tcPr>
          <w:p w:rsidR="006C7CE7" w:rsidRPr="006722C1" w:rsidRDefault="006C7CE7" w:rsidP="006C7CE7">
            <w:pPr>
              <w:ind w:firstLine="0"/>
              <w:rPr>
                <w:sz w:val="24"/>
              </w:rPr>
            </w:pPr>
            <w:r w:rsidRPr="006722C1">
              <w:rPr>
                <w:sz w:val="24"/>
              </w:rPr>
              <w:t>вища освіта за ступенем спеціаліста, магістра</w:t>
            </w:r>
          </w:p>
        </w:tc>
      </w:tr>
      <w:tr w:rsidR="006C7CE7" w:rsidRPr="00307C6E" w:rsidTr="006C7CE7">
        <w:trPr>
          <w:gridBefore w:val="1"/>
          <w:wBefore w:w="93" w:type="dxa"/>
        </w:trPr>
        <w:tc>
          <w:tcPr>
            <w:tcW w:w="571" w:type="dxa"/>
            <w:tcBorders>
              <w:top w:val="single" w:sz="4" w:space="0" w:color="auto"/>
              <w:left w:val="single" w:sz="4" w:space="0" w:color="auto"/>
              <w:bottom w:val="single" w:sz="4" w:space="0" w:color="auto"/>
              <w:right w:val="single" w:sz="4" w:space="0" w:color="auto"/>
            </w:tcBorders>
          </w:tcPr>
          <w:p w:rsidR="006C7CE7" w:rsidRPr="00307C6E" w:rsidRDefault="006C7CE7" w:rsidP="006C7CE7">
            <w:pPr>
              <w:pStyle w:val="rvps12"/>
              <w:jc w:val="center"/>
            </w:pPr>
            <w:r w:rsidRPr="00307C6E">
              <w:t>2</w:t>
            </w:r>
          </w:p>
        </w:tc>
        <w:tc>
          <w:tcPr>
            <w:tcW w:w="3644" w:type="dxa"/>
            <w:tcBorders>
              <w:top w:val="single" w:sz="4" w:space="0" w:color="auto"/>
              <w:left w:val="single" w:sz="4" w:space="0" w:color="auto"/>
              <w:bottom w:val="single" w:sz="4" w:space="0" w:color="auto"/>
              <w:right w:val="single" w:sz="4" w:space="0" w:color="auto"/>
            </w:tcBorders>
          </w:tcPr>
          <w:p w:rsidR="006C7CE7" w:rsidRPr="00307C6E" w:rsidRDefault="006C7CE7" w:rsidP="006C7CE7">
            <w:pPr>
              <w:pStyle w:val="rvps14"/>
            </w:pPr>
            <w:r w:rsidRPr="00307C6E">
              <w:t>Досвід роботи</w:t>
            </w:r>
          </w:p>
        </w:tc>
        <w:tc>
          <w:tcPr>
            <w:tcW w:w="11235" w:type="dxa"/>
            <w:gridSpan w:val="2"/>
            <w:tcBorders>
              <w:top w:val="single" w:sz="4" w:space="0" w:color="auto"/>
              <w:left w:val="single" w:sz="4" w:space="0" w:color="auto"/>
              <w:bottom w:val="single" w:sz="4" w:space="0" w:color="auto"/>
              <w:right w:val="single" w:sz="4" w:space="0" w:color="auto"/>
            </w:tcBorders>
          </w:tcPr>
          <w:p w:rsidR="006C7CE7" w:rsidRPr="006722C1" w:rsidRDefault="006C7CE7" w:rsidP="006C7CE7">
            <w:pPr>
              <w:pStyle w:val="rvps14"/>
              <w:jc w:val="both"/>
            </w:pPr>
            <w:r w:rsidRPr="006722C1">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6C7CE7" w:rsidRPr="00307C6E" w:rsidTr="006C7CE7">
        <w:trPr>
          <w:gridBefore w:val="1"/>
          <w:wBefore w:w="93" w:type="dxa"/>
        </w:trPr>
        <w:tc>
          <w:tcPr>
            <w:tcW w:w="571" w:type="dxa"/>
            <w:tcBorders>
              <w:top w:val="single" w:sz="4" w:space="0" w:color="auto"/>
              <w:left w:val="single" w:sz="4" w:space="0" w:color="auto"/>
              <w:bottom w:val="single" w:sz="4" w:space="0" w:color="auto"/>
              <w:right w:val="single" w:sz="4" w:space="0" w:color="auto"/>
            </w:tcBorders>
          </w:tcPr>
          <w:p w:rsidR="006C7CE7" w:rsidRPr="00307C6E" w:rsidRDefault="006C7CE7" w:rsidP="006C7CE7">
            <w:pPr>
              <w:pStyle w:val="rvps12"/>
              <w:jc w:val="center"/>
            </w:pPr>
            <w:r w:rsidRPr="00307C6E">
              <w:t>3</w:t>
            </w:r>
          </w:p>
        </w:tc>
        <w:tc>
          <w:tcPr>
            <w:tcW w:w="3644" w:type="dxa"/>
            <w:tcBorders>
              <w:top w:val="single" w:sz="4" w:space="0" w:color="auto"/>
              <w:left w:val="single" w:sz="4" w:space="0" w:color="auto"/>
              <w:bottom w:val="single" w:sz="4" w:space="0" w:color="auto"/>
              <w:right w:val="single" w:sz="4" w:space="0" w:color="auto"/>
            </w:tcBorders>
          </w:tcPr>
          <w:p w:rsidR="006C7CE7" w:rsidRPr="00307C6E" w:rsidRDefault="006C7CE7" w:rsidP="006C7CE7">
            <w:pPr>
              <w:pStyle w:val="rvps14"/>
            </w:pPr>
            <w:r w:rsidRPr="00307C6E">
              <w:t>Володіння державною мовою</w:t>
            </w:r>
          </w:p>
        </w:tc>
        <w:tc>
          <w:tcPr>
            <w:tcW w:w="11235" w:type="dxa"/>
            <w:gridSpan w:val="2"/>
            <w:tcBorders>
              <w:top w:val="single" w:sz="4" w:space="0" w:color="auto"/>
              <w:left w:val="single" w:sz="4" w:space="0" w:color="auto"/>
              <w:bottom w:val="single" w:sz="4" w:space="0" w:color="auto"/>
              <w:right w:val="single" w:sz="4" w:space="0" w:color="auto"/>
            </w:tcBorders>
          </w:tcPr>
          <w:p w:rsidR="006C7CE7" w:rsidRPr="006722C1" w:rsidRDefault="006C7CE7" w:rsidP="006C7CE7">
            <w:pPr>
              <w:pStyle w:val="rvps14"/>
            </w:pPr>
            <w:r w:rsidRPr="006722C1">
              <w:rPr>
                <w:rStyle w:val="rvts0"/>
              </w:rPr>
              <w:t>вільне володіння державною мовою</w:t>
            </w:r>
          </w:p>
        </w:tc>
      </w:tr>
      <w:tr w:rsidR="006C7CE7" w:rsidRPr="00307C6E" w:rsidTr="006C7CE7">
        <w:trPr>
          <w:gridBefore w:val="1"/>
          <w:wBefore w:w="93" w:type="dxa"/>
        </w:trPr>
        <w:tc>
          <w:tcPr>
            <w:tcW w:w="15450" w:type="dxa"/>
            <w:gridSpan w:val="4"/>
            <w:tcBorders>
              <w:top w:val="single" w:sz="4" w:space="0" w:color="auto"/>
              <w:left w:val="single" w:sz="4" w:space="0" w:color="auto"/>
              <w:bottom w:val="single" w:sz="4" w:space="0" w:color="auto"/>
              <w:right w:val="single" w:sz="4" w:space="0" w:color="auto"/>
            </w:tcBorders>
            <w:vAlign w:val="center"/>
          </w:tcPr>
          <w:p w:rsidR="006C7CE7" w:rsidRPr="006722C1" w:rsidRDefault="006C7CE7" w:rsidP="006C7CE7">
            <w:pPr>
              <w:pStyle w:val="rvps12"/>
              <w:jc w:val="center"/>
            </w:pPr>
            <w:r w:rsidRPr="006722C1">
              <w:t>Спеціальні вимоги</w:t>
            </w:r>
          </w:p>
        </w:tc>
      </w:tr>
      <w:tr w:rsidR="006C7CE7" w:rsidRPr="00307C6E" w:rsidTr="006C7CE7">
        <w:trPr>
          <w:gridBefore w:val="1"/>
          <w:wBefore w:w="93" w:type="dxa"/>
        </w:trPr>
        <w:tc>
          <w:tcPr>
            <w:tcW w:w="571" w:type="dxa"/>
            <w:tcBorders>
              <w:top w:val="single" w:sz="4" w:space="0" w:color="auto"/>
              <w:left w:val="single" w:sz="4" w:space="0" w:color="auto"/>
              <w:bottom w:val="single" w:sz="4" w:space="0" w:color="auto"/>
              <w:right w:val="single" w:sz="4" w:space="0" w:color="auto"/>
            </w:tcBorders>
          </w:tcPr>
          <w:p w:rsidR="006C7CE7" w:rsidRPr="00307C6E" w:rsidRDefault="006C7CE7" w:rsidP="006C7CE7">
            <w:pPr>
              <w:pStyle w:val="rvps12"/>
              <w:jc w:val="center"/>
            </w:pPr>
            <w:r w:rsidRPr="00307C6E">
              <w:t>1</w:t>
            </w:r>
          </w:p>
        </w:tc>
        <w:tc>
          <w:tcPr>
            <w:tcW w:w="3644" w:type="dxa"/>
            <w:tcBorders>
              <w:top w:val="single" w:sz="4" w:space="0" w:color="auto"/>
              <w:left w:val="single" w:sz="4" w:space="0" w:color="auto"/>
              <w:bottom w:val="single" w:sz="4" w:space="0" w:color="auto"/>
              <w:right w:val="single" w:sz="4" w:space="0" w:color="auto"/>
            </w:tcBorders>
          </w:tcPr>
          <w:p w:rsidR="006C7CE7" w:rsidRPr="00307C6E" w:rsidRDefault="006C7CE7" w:rsidP="006C7CE7">
            <w:pPr>
              <w:pStyle w:val="rvps14"/>
            </w:pPr>
            <w:r w:rsidRPr="00307C6E">
              <w:t>Освіта</w:t>
            </w:r>
          </w:p>
        </w:tc>
        <w:tc>
          <w:tcPr>
            <w:tcW w:w="11235" w:type="dxa"/>
            <w:gridSpan w:val="2"/>
            <w:tcBorders>
              <w:top w:val="single" w:sz="4" w:space="0" w:color="auto"/>
              <w:left w:val="single" w:sz="4" w:space="0" w:color="auto"/>
              <w:bottom w:val="single" w:sz="4" w:space="0" w:color="auto"/>
              <w:right w:val="single" w:sz="4" w:space="0" w:color="auto"/>
            </w:tcBorders>
          </w:tcPr>
          <w:p w:rsidR="006C7CE7" w:rsidRPr="006722C1" w:rsidRDefault="006C7CE7" w:rsidP="006C7CE7">
            <w:pPr>
              <w:pStyle w:val="rvps14"/>
              <w:jc w:val="both"/>
            </w:pPr>
            <w:r w:rsidRPr="006722C1">
              <w:t>вища освіта за ступенем спеціаліста, магістра за спеціальністю «Правознавство»</w:t>
            </w:r>
          </w:p>
        </w:tc>
      </w:tr>
      <w:tr w:rsidR="006C7CE7" w:rsidRPr="00307C6E" w:rsidTr="006C7CE7">
        <w:trPr>
          <w:gridBefore w:val="1"/>
          <w:wBefore w:w="93" w:type="dxa"/>
        </w:trPr>
        <w:tc>
          <w:tcPr>
            <w:tcW w:w="571" w:type="dxa"/>
            <w:tcBorders>
              <w:top w:val="single" w:sz="4" w:space="0" w:color="auto"/>
              <w:left w:val="single" w:sz="4" w:space="0" w:color="auto"/>
              <w:bottom w:val="single" w:sz="4" w:space="0" w:color="auto"/>
              <w:right w:val="single" w:sz="4" w:space="0" w:color="auto"/>
            </w:tcBorders>
          </w:tcPr>
          <w:p w:rsidR="006C7CE7" w:rsidRPr="00307C6E" w:rsidRDefault="006C7CE7" w:rsidP="006C7CE7">
            <w:pPr>
              <w:pStyle w:val="rvps12"/>
              <w:jc w:val="center"/>
            </w:pPr>
            <w:r w:rsidRPr="00307C6E">
              <w:t>2</w:t>
            </w:r>
          </w:p>
        </w:tc>
        <w:tc>
          <w:tcPr>
            <w:tcW w:w="3644" w:type="dxa"/>
            <w:tcBorders>
              <w:top w:val="single" w:sz="4" w:space="0" w:color="auto"/>
              <w:left w:val="single" w:sz="4" w:space="0" w:color="auto"/>
              <w:bottom w:val="single" w:sz="4" w:space="0" w:color="auto"/>
              <w:right w:val="single" w:sz="4" w:space="0" w:color="auto"/>
            </w:tcBorders>
          </w:tcPr>
          <w:p w:rsidR="006C7CE7" w:rsidRPr="00307C6E" w:rsidRDefault="006C7CE7" w:rsidP="006C7CE7">
            <w:pPr>
              <w:pStyle w:val="rvps14"/>
            </w:pPr>
            <w:r w:rsidRPr="00307C6E">
              <w:t>Знання законодавства</w:t>
            </w:r>
          </w:p>
        </w:tc>
        <w:tc>
          <w:tcPr>
            <w:tcW w:w="11235" w:type="dxa"/>
            <w:gridSpan w:val="2"/>
            <w:tcBorders>
              <w:top w:val="single" w:sz="4" w:space="0" w:color="auto"/>
              <w:left w:val="single" w:sz="4" w:space="0" w:color="auto"/>
              <w:bottom w:val="single" w:sz="4" w:space="0" w:color="auto"/>
              <w:right w:val="single" w:sz="4" w:space="0" w:color="auto"/>
            </w:tcBorders>
          </w:tcPr>
          <w:p w:rsidR="006C7CE7" w:rsidRPr="006722C1" w:rsidRDefault="006C7CE7" w:rsidP="006C7CE7">
            <w:pPr>
              <w:tabs>
                <w:tab w:val="left" w:pos="447"/>
              </w:tabs>
              <w:ind w:firstLine="0"/>
              <w:rPr>
                <w:sz w:val="24"/>
              </w:rPr>
            </w:pPr>
            <w:r w:rsidRPr="006722C1">
              <w:rPr>
                <w:sz w:val="24"/>
              </w:rPr>
              <w:t>Конституція України; закони України «Про державну службу», «Про запобігання корупції», «Про судоустрій і статус суддів», «Про очищення влади», «Про захист персональних даних», «Про звернення громадян», «Про інформацію», «Про оренду землі», «Про землеустрій»,  «Про доступ до публічної інформації»), Земельний кодекс України, Кодекс законів про працю України</w:t>
            </w:r>
            <w:r>
              <w:rPr>
                <w:sz w:val="24"/>
              </w:rPr>
              <w:t>, Цивільний кодекс</w:t>
            </w:r>
          </w:p>
        </w:tc>
      </w:tr>
      <w:tr w:rsidR="006C7CE7" w:rsidRPr="00307C6E" w:rsidTr="006C7CE7">
        <w:trPr>
          <w:gridBefore w:val="1"/>
          <w:wBefore w:w="93" w:type="dxa"/>
        </w:trPr>
        <w:tc>
          <w:tcPr>
            <w:tcW w:w="571" w:type="dxa"/>
            <w:tcBorders>
              <w:top w:val="single" w:sz="4" w:space="0" w:color="auto"/>
              <w:left w:val="single" w:sz="4" w:space="0" w:color="auto"/>
              <w:bottom w:val="single" w:sz="4" w:space="0" w:color="auto"/>
              <w:right w:val="single" w:sz="4" w:space="0" w:color="auto"/>
            </w:tcBorders>
          </w:tcPr>
          <w:p w:rsidR="006C7CE7" w:rsidRPr="00307C6E" w:rsidRDefault="006C7CE7" w:rsidP="006C7CE7">
            <w:pPr>
              <w:pStyle w:val="rvps12"/>
              <w:jc w:val="center"/>
            </w:pPr>
            <w:r w:rsidRPr="00307C6E">
              <w:t>3</w:t>
            </w:r>
          </w:p>
        </w:tc>
        <w:tc>
          <w:tcPr>
            <w:tcW w:w="3644" w:type="dxa"/>
            <w:tcBorders>
              <w:top w:val="single" w:sz="4" w:space="0" w:color="auto"/>
              <w:left w:val="single" w:sz="4" w:space="0" w:color="auto"/>
              <w:bottom w:val="single" w:sz="4" w:space="0" w:color="auto"/>
              <w:right w:val="single" w:sz="4" w:space="0" w:color="auto"/>
            </w:tcBorders>
          </w:tcPr>
          <w:p w:rsidR="006C7CE7" w:rsidRPr="00307C6E" w:rsidRDefault="006C7CE7" w:rsidP="006C7CE7">
            <w:pPr>
              <w:pStyle w:val="rvps14"/>
            </w:pPr>
            <w:r w:rsidRPr="00307C6E">
              <w:t>Професійні чи технічні знання</w:t>
            </w:r>
          </w:p>
        </w:tc>
        <w:tc>
          <w:tcPr>
            <w:tcW w:w="11235" w:type="dxa"/>
            <w:gridSpan w:val="2"/>
            <w:tcBorders>
              <w:top w:val="single" w:sz="4" w:space="0" w:color="auto"/>
              <w:left w:val="single" w:sz="4" w:space="0" w:color="auto"/>
              <w:bottom w:val="single" w:sz="4" w:space="0" w:color="auto"/>
              <w:right w:val="single" w:sz="4" w:space="0" w:color="auto"/>
            </w:tcBorders>
          </w:tcPr>
          <w:p w:rsidR="006C7CE7" w:rsidRPr="006722C1" w:rsidRDefault="006C7CE7" w:rsidP="006C7CE7">
            <w:pPr>
              <w:pStyle w:val="a5"/>
              <w:numPr>
                <w:ilvl w:val="0"/>
                <w:numId w:val="2"/>
              </w:numPr>
              <w:tabs>
                <w:tab w:val="left" w:pos="493"/>
              </w:tabs>
              <w:jc w:val="left"/>
              <w:rPr>
                <w:sz w:val="24"/>
              </w:rPr>
            </w:pPr>
            <w:r w:rsidRPr="006722C1">
              <w:rPr>
                <w:rStyle w:val="rvts0"/>
                <w:sz w:val="24"/>
                <w:lang w:eastAsia="uk-UA"/>
              </w:rPr>
              <w:t>загальні підходи (правила) до підготовки проектів актів, вимог до проектів актів, їх форми і структури та нормо</w:t>
            </w:r>
            <w:r>
              <w:rPr>
                <w:rStyle w:val="rvts0"/>
                <w:sz w:val="24"/>
                <w:lang w:eastAsia="uk-UA"/>
              </w:rPr>
              <w:t>-</w:t>
            </w:r>
            <w:r w:rsidRPr="006722C1">
              <w:rPr>
                <w:rStyle w:val="rvts0"/>
                <w:sz w:val="24"/>
                <w:lang w:eastAsia="uk-UA"/>
              </w:rPr>
              <w:t>проектувальної техніки</w:t>
            </w:r>
            <w:r w:rsidRPr="006722C1">
              <w:rPr>
                <w:sz w:val="24"/>
              </w:rPr>
              <w:t>;</w:t>
            </w:r>
          </w:p>
          <w:p w:rsidR="006C7CE7" w:rsidRPr="006722C1" w:rsidRDefault="006C7CE7" w:rsidP="006C7CE7">
            <w:pPr>
              <w:pStyle w:val="a5"/>
              <w:numPr>
                <w:ilvl w:val="0"/>
                <w:numId w:val="2"/>
              </w:numPr>
              <w:tabs>
                <w:tab w:val="left" w:pos="493"/>
              </w:tabs>
              <w:jc w:val="left"/>
              <w:rPr>
                <w:sz w:val="24"/>
              </w:rPr>
            </w:pPr>
            <w:r w:rsidRPr="006722C1">
              <w:rPr>
                <w:sz w:val="24"/>
              </w:rPr>
              <w:t>вимоги до мови та стилю нормативно-правових актів;</w:t>
            </w:r>
          </w:p>
          <w:p w:rsidR="006C7CE7" w:rsidRPr="006722C1" w:rsidRDefault="006C7CE7" w:rsidP="006C7CE7">
            <w:pPr>
              <w:pStyle w:val="a5"/>
              <w:numPr>
                <w:ilvl w:val="0"/>
                <w:numId w:val="2"/>
              </w:numPr>
              <w:tabs>
                <w:tab w:val="left" w:pos="493"/>
              </w:tabs>
              <w:jc w:val="left"/>
              <w:rPr>
                <w:sz w:val="24"/>
              </w:rPr>
            </w:pPr>
            <w:r w:rsidRPr="006722C1">
              <w:rPr>
                <w:sz w:val="24"/>
              </w:rPr>
              <w:t>основи систематизації законодавчих та інших нормативно-правових актів;</w:t>
            </w:r>
          </w:p>
          <w:p w:rsidR="006C7CE7" w:rsidRPr="006722C1" w:rsidRDefault="006C7CE7" w:rsidP="006C7CE7">
            <w:pPr>
              <w:pStyle w:val="1"/>
              <w:widowControl w:val="0"/>
              <w:numPr>
                <w:ilvl w:val="0"/>
                <w:numId w:val="2"/>
              </w:numPr>
              <w:rPr>
                <w:sz w:val="24"/>
              </w:rPr>
            </w:pPr>
            <w:r w:rsidRPr="006722C1">
              <w:rPr>
                <w:sz w:val="24"/>
              </w:rPr>
              <w:t>правила етичної поведінки та ділової мови</w:t>
            </w:r>
          </w:p>
        </w:tc>
      </w:tr>
      <w:tr w:rsidR="006C7CE7" w:rsidRPr="00307C6E" w:rsidTr="006C7CE7">
        <w:trPr>
          <w:gridBefore w:val="1"/>
          <w:wBefore w:w="93" w:type="dxa"/>
        </w:trPr>
        <w:tc>
          <w:tcPr>
            <w:tcW w:w="571" w:type="dxa"/>
            <w:tcBorders>
              <w:top w:val="single" w:sz="4" w:space="0" w:color="auto"/>
              <w:left w:val="single" w:sz="4" w:space="0" w:color="auto"/>
              <w:bottom w:val="single" w:sz="4" w:space="0" w:color="auto"/>
              <w:right w:val="single" w:sz="4" w:space="0" w:color="auto"/>
            </w:tcBorders>
          </w:tcPr>
          <w:p w:rsidR="006C7CE7" w:rsidRPr="00307C6E" w:rsidRDefault="006C7CE7" w:rsidP="006C7CE7">
            <w:pPr>
              <w:pStyle w:val="rvps12"/>
              <w:jc w:val="center"/>
            </w:pPr>
            <w:r>
              <w:t>4</w:t>
            </w:r>
          </w:p>
        </w:tc>
        <w:tc>
          <w:tcPr>
            <w:tcW w:w="3644" w:type="dxa"/>
            <w:tcBorders>
              <w:top w:val="single" w:sz="4" w:space="0" w:color="auto"/>
              <w:left w:val="single" w:sz="4" w:space="0" w:color="auto"/>
              <w:bottom w:val="single" w:sz="4" w:space="0" w:color="auto"/>
              <w:right w:val="single" w:sz="4" w:space="0" w:color="auto"/>
            </w:tcBorders>
          </w:tcPr>
          <w:p w:rsidR="006C7CE7" w:rsidRPr="00307C6E" w:rsidRDefault="006C7CE7" w:rsidP="006C7CE7">
            <w:pPr>
              <w:pStyle w:val="rvps14"/>
            </w:pPr>
            <w:r w:rsidRPr="00307C6E">
              <w:t>Знання сучасних інформаційних технологій</w:t>
            </w:r>
          </w:p>
        </w:tc>
        <w:tc>
          <w:tcPr>
            <w:tcW w:w="11235" w:type="dxa"/>
            <w:gridSpan w:val="2"/>
            <w:tcBorders>
              <w:top w:val="single" w:sz="4" w:space="0" w:color="auto"/>
              <w:left w:val="single" w:sz="4" w:space="0" w:color="auto"/>
              <w:bottom w:val="single" w:sz="4" w:space="0" w:color="auto"/>
              <w:right w:val="single" w:sz="4" w:space="0" w:color="auto"/>
            </w:tcBorders>
          </w:tcPr>
          <w:p w:rsidR="006C7CE7" w:rsidRPr="00307C6E" w:rsidRDefault="006C7CE7" w:rsidP="006C7CE7">
            <w:pPr>
              <w:pStyle w:val="rvps14"/>
              <w:spacing w:before="0" w:beforeAutospacing="0" w:after="0" w:afterAutospacing="0"/>
            </w:pPr>
            <w:r w:rsidRPr="00307C6E">
              <w:t xml:space="preserve"> користувач ПК (</w:t>
            </w:r>
            <w:r w:rsidRPr="00C17854">
              <w:rPr>
                <w:color w:val="000000"/>
                <w:shd w:val="clear" w:color="auto" w:fill="FFFFFF"/>
                <w:lang w:val="en-US"/>
              </w:rPr>
              <w:t>Excel</w:t>
            </w:r>
            <w:r w:rsidRPr="00316CA0">
              <w:rPr>
                <w:color w:val="000000"/>
                <w:shd w:val="clear" w:color="auto" w:fill="FFFFFF"/>
              </w:rPr>
              <w:t xml:space="preserve">, </w:t>
            </w:r>
            <w:r w:rsidRPr="00307C6E">
              <w:t xml:space="preserve">MS Office, Outlook Express, Internet), вільне користування законодавчою базою </w:t>
            </w:r>
          </w:p>
        </w:tc>
      </w:tr>
      <w:tr w:rsidR="006C7CE7" w:rsidRPr="00307C6E" w:rsidTr="006C7CE7">
        <w:trPr>
          <w:gridBefore w:val="1"/>
          <w:wBefore w:w="93" w:type="dxa"/>
        </w:trPr>
        <w:tc>
          <w:tcPr>
            <w:tcW w:w="571" w:type="dxa"/>
            <w:tcBorders>
              <w:top w:val="single" w:sz="4" w:space="0" w:color="auto"/>
              <w:left w:val="single" w:sz="4" w:space="0" w:color="auto"/>
              <w:bottom w:val="single" w:sz="4" w:space="0" w:color="auto"/>
              <w:right w:val="single" w:sz="4" w:space="0" w:color="auto"/>
            </w:tcBorders>
          </w:tcPr>
          <w:p w:rsidR="006C7CE7" w:rsidRPr="00307C6E" w:rsidRDefault="006C7CE7" w:rsidP="006C7CE7">
            <w:pPr>
              <w:pStyle w:val="rvps12"/>
              <w:jc w:val="center"/>
            </w:pPr>
            <w:r>
              <w:t>5</w:t>
            </w:r>
          </w:p>
        </w:tc>
        <w:tc>
          <w:tcPr>
            <w:tcW w:w="3644" w:type="dxa"/>
            <w:tcBorders>
              <w:top w:val="single" w:sz="4" w:space="0" w:color="auto"/>
              <w:left w:val="single" w:sz="4" w:space="0" w:color="auto"/>
              <w:bottom w:val="single" w:sz="4" w:space="0" w:color="auto"/>
              <w:right w:val="single" w:sz="4" w:space="0" w:color="auto"/>
            </w:tcBorders>
          </w:tcPr>
          <w:p w:rsidR="006C7CE7" w:rsidRPr="00307C6E" w:rsidRDefault="006C7CE7" w:rsidP="006C7CE7">
            <w:pPr>
              <w:pStyle w:val="rvps14"/>
            </w:pPr>
            <w:r w:rsidRPr="00307C6E">
              <w:t>Особистісні якості</w:t>
            </w:r>
          </w:p>
        </w:tc>
        <w:tc>
          <w:tcPr>
            <w:tcW w:w="11235" w:type="dxa"/>
            <w:gridSpan w:val="2"/>
            <w:tcBorders>
              <w:top w:val="single" w:sz="4" w:space="0" w:color="auto"/>
              <w:left w:val="single" w:sz="4" w:space="0" w:color="auto"/>
              <w:bottom w:val="single" w:sz="4" w:space="0" w:color="auto"/>
              <w:right w:val="single" w:sz="4" w:space="0" w:color="auto"/>
            </w:tcBorders>
          </w:tcPr>
          <w:p w:rsidR="006C7CE7" w:rsidRPr="006722C1" w:rsidRDefault="006C7CE7" w:rsidP="006C7CE7">
            <w:pPr>
              <w:pStyle w:val="a5"/>
              <w:numPr>
                <w:ilvl w:val="0"/>
                <w:numId w:val="3"/>
              </w:numPr>
              <w:tabs>
                <w:tab w:val="left" w:pos="459"/>
              </w:tabs>
              <w:ind w:left="34" w:firstLine="142"/>
              <w:jc w:val="left"/>
              <w:rPr>
                <w:sz w:val="24"/>
              </w:rPr>
            </w:pPr>
            <w:r w:rsidRPr="006722C1">
              <w:rPr>
                <w:sz w:val="24"/>
              </w:rPr>
              <w:t>вмінн</w:t>
            </w:r>
            <w:r>
              <w:rPr>
                <w:sz w:val="24"/>
              </w:rPr>
              <w:t>я обґрунтовувати власну позицію</w:t>
            </w:r>
          </w:p>
          <w:p w:rsidR="006C7CE7" w:rsidRPr="006722C1" w:rsidRDefault="006C7CE7" w:rsidP="006C7CE7">
            <w:pPr>
              <w:pStyle w:val="a5"/>
              <w:numPr>
                <w:ilvl w:val="0"/>
                <w:numId w:val="3"/>
              </w:numPr>
              <w:tabs>
                <w:tab w:val="left" w:pos="459"/>
              </w:tabs>
              <w:ind w:left="34" w:firstLine="142"/>
              <w:jc w:val="left"/>
              <w:rPr>
                <w:sz w:val="24"/>
              </w:rPr>
            </w:pPr>
            <w:r>
              <w:rPr>
                <w:sz w:val="24"/>
              </w:rPr>
              <w:t>досягнення кінцевих результатів</w:t>
            </w:r>
          </w:p>
          <w:p w:rsidR="006C7CE7" w:rsidRPr="006722C1" w:rsidRDefault="006C7CE7" w:rsidP="006C7CE7">
            <w:pPr>
              <w:pStyle w:val="a5"/>
              <w:numPr>
                <w:ilvl w:val="0"/>
                <w:numId w:val="3"/>
              </w:numPr>
              <w:tabs>
                <w:tab w:val="left" w:pos="459"/>
                <w:tab w:val="left" w:pos="494"/>
              </w:tabs>
              <w:ind w:left="34" w:firstLine="142"/>
              <w:jc w:val="left"/>
              <w:rPr>
                <w:sz w:val="24"/>
              </w:rPr>
            </w:pPr>
            <w:r w:rsidRPr="006722C1">
              <w:rPr>
                <w:sz w:val="24"/>
              </w:rPr>
              <w:t>ведення ділових переговорів</w:t>
            </w:r>
          </w:p>
          <w:p w:rsidR="006C7CE7" w:rsidRDefault="006C7CE7" w:rsidP="006C7CE7">
            <w:pPr>
              <w:pStyle w:val="a5"/>
              <w:numPr>
                <w:ilvl w:val="0"/>
                <w:numId w:val="3"/>
              </w:numPr>
              <w:tabs>
                <w:tab w:val="left" w:pos="459"/>
                <w:tab w:val="left" w:pos="490"/>
              </w:tabs>
              <w:ind w:left="34" w:firstLine="142"/>
              <w:jc w:val="left"/>
              <w:rPr>
                <w:sz w:val="24"/>
              </w:rPr>
            </w:pPr>
            <w:r w:rsidRPr="006722C1">
              <w:rPr>
                <w:sz w:val="24"/>
              </w:rPr>
              <w:t>вміння</w:t>
            </w:r>
            <w:r>
              <w:rPr>
                <w:sz w:val="24"/>
              </w:rPr>
              <w:t xml:space="preserve"> вирішувати комплексні завдання</w:t>
            </w:r>
          </w:p>
          <w:p w:rsidR="006C7CE7" w:rsidRPr="006722C1" w:rsidRDefault="006C7CE7" w:rsidP="006C7CE7">
            <w:pPr>
              <w:pStyle w:val="a5"/>
              <w:numPr>
                <w:ilvl w:val="0"/>
                <w:numId w:val="3"/>
              </w:numPr>
              <w:tabs>
                <w:tab w:val="left" w:pos="459"/>
                <w:tab w:val="left" w:pos="490"/>
              </w:tabs>
              <w:ind w:left="34" w:firstLine="142"/>
              <w:jc w:val="left"/>
              <w:rPr>
                <w:sz w:val="24"/>
              </w:rPr>
            </w:pPr>
            <w:r w:rsidRPr="006722C1">
              <w:rPr>
                <w:sz w:val="24"/>
              </w:rPr>
              <w:t>встановлення цілей, пріоритетів та орієнтирів</w:t>
            </w:r>
          </w:p>
          <w:p w:rsidR="006C7CE7" w:rsidRPr="006722C1" w:rsidRDefault="006C7CE7" w:rsidP="006C7CE7">
            <w:pPr>
              <w:pStyle w:val="a5"/>
              <w:numPr>
                <w:ilvl w:val="0"/>
                <w:numId w:val="3"/>
              </w:numPr>
              <w:tabs>
                <w:tab w:val="left" w:pos="459"/>
                <w:tab w:val="left" w:pos="493"/>
              </w:tabs>
              <w:ind w:left="34" w:firstLine="142"/>
              <w:jc w:val="left"/>
              <w:rPr>
                <w:sz w:val="24"/>
              </w:rPr>
            </w:pPr>
            <w:r w:rsidRPr="006722C1">
              <w:rPr>
                <w:sz w:val="24"/>
              </w:rPr>
              <w:t>вміння ефективної ко</w:t>
            </w:r>
            <w:r>
              <w:rPr>
                <w:sz w:val="24"/>
              </w:rPr>
              <w:t>мунікації та публічних виступів</w:t>
            </w:r>
          </w:p>
          <w:p w:rsidR="006C7CE7" w:rsidRPr="006722C1" w:rsidRDefault="006C7CE7" w:rsidP="006C7CE7">
            <w:pPr>
              <w:pStyle w:val="a5"/>
              <w:numPr>
                <w:ilvl w:val="0"/>
                <w:numId w:val="3"/>
              </w:numPr>
              <w:tabs>
                <w:tab w:val="left" w:pos="459"/>
                <w:tab w:val="left" w:pos="493"/>
              </w:tabs>
              <w:ind w:left="34" w:firstLine="142"/>
              <w:jc w:val="left"/>
              <w:rPr>
                <w:sz w:val="24"/>
              </w:rPr>
            </w:pPr>
            <w:r w:rsidRPr="006722C1">
              <w:rPr>
                <w:sz w:val="24"/>
              </w:rPr>
              <w:t>співпраця та нала</w:t>
            </w:r>
            <w:r>
              <w:rPr>
                <w:sz w:val="24"/>
              </w:rPr>
              <w:t xml:space="preserve">годження партнерської </w:t>
            </w:r>
            <w:proofErr w:type="spellStart"/>
            <w:r>
              <w:rPr>
                <w:sz w:val="24"/>
              </w:rPr>
              <w:t>взаємо</w:t>
            </w:r>
            <w:proofErr w:type="spellEnd"/>
          </w:p>
          <w:p w:rsidR="006C7CE7" w:rsidRPr="006722C1" w:rsidRDefault="006C7CE7" w:rsidP="006C7CE7">
            <w:pPr>
              <w:pStyle w:val="a5"/>
              <w:numPr>
                <w:ilvl w:val="0"/>
                <w:numId w:val="3"/>
              </w:numPr>
              <w:tabs>
                <w:tab w:val="left" w:pos="459"/>
                <w:tab w:val="left" w:pos="490"/>
              </w:tabs>
              <w:ind w:left="34" w:firstLine="142"/>
              <w:jc w:val="left"/>
              <w:rPr>
                <w:sz w:val="24"/>
              </w:rPr>
            </w:pPr>
            <w:r w:rsidRPr="006722C1">
              <w:rPr>
                <w:sz w:val="24"/>
              </w:rPr>
              <w:t>відкритість</w:t>
            </w:r>
            <w:r>
              <w:rPr>
                <w:sz w:val="24"/>
              </w:rPr>
              <w:t xml:space="preserve">, </w:t>
            </w:r>
            <w:r w:rsidRPr="006722C1">
              <w:rPr>
                <w:sz w:val="24"/>
              </w:rPr>
              <w:t>здатність підтримува</w:t>
            </w:r>
            <w:r>
              <w:rPr>
                <w:sz w:val="24"/>
              </w:rPr>
              <w:t>ти зміни</w:t>
            </w:r>
          </w:p>
          <w:p w:rsidR="006C7CE7" w:rsidRPr="00307C6E" w:rsidRDefault="006C7CE7" w:rsidP="006C7CE7">
            <w:pPr>
              <w:tabs>
                <w:tab w:val="left" w:pos="459"/>
                <w:tab w:val="left" w:pos="494"/>
              </w:tabs>
              <w:jc w:val="left"/>
            </w:pPr>
          </w:p>
        </w:tc>
      </w:tr>
      <w:tr w:rsidR="006C7CE7" w:rsidRPr="00F354DE" w:rsidTr="006C7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gridAfter w:val="1"/>
          <w:wAfter w:w="10333" w:type="dxa"/>
        </w:trPr>
        <w:tc>
          <w:tcPr>
            <w:tcW w:w="5210" w:type="dxa"/>
            <w:gridSpan w:val="4"/>
            <w:shd w:val="clear" w:color="auto" w:fill="auto"/>
          </w:tcPr>
          <w:p w:rsidR="006C7CE7" w:rsidRPr="006722C1" w:rsidRDefault="006C7CE7" w:rsidP="006C7CE7">
            <w:pPr>
              <w:pStyle w:val="a6"/>
              <w:ind w:firstLine="0"/>
              <w:rPr>
                <w:rFonts w:ascii="Times New Roman" w:hAnsi="Times New Roman"/>
                <w:szCs w:val="26"/>
              </w:rPr>
            </w:pPr>
          </w:p>
        </w:tc>
      </w:tr>
      <w:tr w:rsidR="006C7CE7" w:rsidRPr="00DD687D" w:rsidTr="006C7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gridAfter w:val="1"/>
          <w:wAfter w:w="10333" w:type="dxa"/>
        </w:trPr>
        <w:tc>
          <w:tcPr>
            <w:tcW w:w="5210" w:type="dxa"/>
            <w:gridSpan w:val="4"/>
            <w:shd w:val="clear" w:color="auto" w:fill="auto"/>
          </w:tcPr>
          <w:p w:rsidR="006C7CE7" w:rsidRPr="00DD687D" w:rsidRDefault="006C7CE7" w:rsidP="006C7CE7">
            <w:pPr>
              <w:pStyle w:val="a6"/>
              <w:ind w:firstLine="0"/>
              <w:jc w:val="both"/>
              <w:rPr>
                <w:rFonts w:ascii="Times New Roman" w:hAnsi="Times New Roman"/>
                <w:szCs w:val="26"/>
              </w:rPr>
            </w:pPr>
          </w:p>
        </w:tc>
      </w:tr>
    </w:tbl>
    <w:p w:rsidR="006C7CE7" w:rsidRPr="00371AC7" w:rsidRDefault="006C7CE7" w:rsidP="006C7CE7">
      <w:pPr>
        <w:tabs>
          <w:tab w:val="left" w:pos="1342"/>
        </w:tabs>
        <w:jc w:val="center"/>
        <w:rPr>
          <w:rStyle w:val="rvts15"/>
          <w:sz w:val="24"/>
        </w:rPr>
      </w:pPr>
      <w:r>
        <w:rPr>
          <w:sz w:val="24"/>
        </w:rPr>
        <w:lastRenderedPageBreak/>
        <w:br w:type="textWrapping" w:clear="all"/>
      </w:r>
      <w:r>
        <w:rPr>
          <w:rStyle w:val="rvts15"/>
          <w:sz w:val="24"/>
        </w:rPr>
        <w:t xml:space="preserve">                                                                                                                                                     </w:t>
      </w:r>
      <w:r w:rsidRPr="00371AC7">
        <w:rPr>
          <w:rStyle w:val="rvts15"/>
          <w:sz w:val="24"/>
        </w:rPr>
        <w:t xml:space="preserve">ЗАТВЕРДЖЕНО </w:t>
      </w:r>
    </w:p>
    <w:p w:rsidR="006C7CE7" w:rsidRPr="00371AC7" w:rsidRDefault="006C7CE7" w:rsidP="006C7CE7">
      <w:pPr>
        <w:tabs>
          <w:tab w:val="left" w:pos="1342"/>
        </w:tabs>
        <w:jc w:val="center"/>
        <w:rPr>
          <w:rStyle w:val="rvts15"/>
          <w:sz w:val="24"/>
        </w:rPr>
      </w:pPr>
      <w:r w:rsidRPr="00371AC7">
        <w:rPr>
          <w:rStyle w:val="rvts15"/>
          <w:sz w:val="24"/>
        </w:rPr>
        <w:t xml:space="preserve">            </w:t>
      </w:r>
      <w:r>
        <w:rPr>
          <w:rStyle w:val="rvts15"/>
          <w:sz w:val="24"/>
        </w:rPr>
        <w:t xml:space="preserve">                                                                                                                                                </w:t>
      </w:r>
      <w:r w:rsidRPr="00371AC7">
        <w:rPr>
          <w:rStyle w:val="rvts15"/>
          <w:sz w:val="24"/>
        </w:rPr>
        <w:t xml:space="preserve"> наказом Головного управління </w:t>
      </w:r>
    </w:p>
    <w:p w:rsidR="006C7CE7" w:rsidRPr="002D07D8" w:rsidRDefault="006C7CE7" w:rsidP="006C7CE7">
      <w:pPr>
        <w:tabs>
          <w:tab w:val="left" w:pos="1342"/>
        </w:tabs>
        <w:jc w:val="center"/>
        <w:rPr>
          <w:rStyle w:val="rvts15"/>
          <w:sz w:val="24"/>
          <w:lang w:val="ru-RU"/>
        </w:rPr>
      </w:pPr>
      <w:r>
        <w:rPr>
          <w:rStyle w:val="rvts15"/>
          <w:sz w:val="24"/>
        </w:rPr>
        <w:t xml:space="preserve">                                                                                                                                                                 </w:t>
      </w:r>
      <w:r w:rsidRPr="00371AC7">
        <w:rPr>
          <w:rStyle w:val="rvts15"/>
          <w:sz w:val="24"/>
        </w:rPr>
        <w:t xml:space="preserve">від </w:t>
      </w:r>
      <w:r w:rsidRPr="002D07D8">
        <w:rPr>
          <w:rStyle w:val="rvts15"/>
          <w:sz w:val="24"/>
          <w:lang w:val="ru-RU"/>
        </w:rPr>
        <w:t>06</w:t>
      </w:r>
      <w:r>
        <w:rPr>
          <w:rStyle w:val="rvts15"/>
          <w:sz w:val="24"/>
        </w:rPr>
        <w:t>.03.2017 р. №  46</w:t>
      </w:r>
    </w:p>
    <w:p w:rsidR="006C7CE7" w:rsidRDefault="006C7CE7" w:rsidP="006C7CE7">
      <w:pPr>
        <w:tabs>
          <w:tab w:val="left" w:pos="1342"/>
        </w:tabs>
        <w:ind w:firstLine="0"/>
        <w:jc w:val="center"/>
        <w:rPr>
          <w:rStyle w:val="rvts15"/>
          <w:b/>
          <w:sz w:val="24"/>
        </w:rPr>
      </w:pPr>
      <w:r w:rsidRPr="00307C6E">
        <w:rPr>
          <w:rStyle w:val="rvts15"/>
          <w:b/>
          <w:sz w:val="24"/>
        </w:rPr>
        <w:t xml:space="preserve">УМОВИ </w:t>
      </w:r>
      <w:r w:rsidRPr="00307C6E">
        <w:rPr>
          <w:b/>
          <w:sz w:val="24"/>
        </w:rPr>
        <w:br/>
      </w:r>
      <w:r w:rsidRPr="00307C6E">
        <w:rPr>
          <w:rStyle w:val="rvts15"/>
          <w:b/>
          <w:sz w:val="24"/>
        </w:rPr>
        <w:t xml:space="preserve">проведення конкурсу на </w:t>
      </w:r>
      <w:r>
        <w:rPr>
          <w:rStyle w:val="rvts15"/>
          <w:b/>
          <w:sz w:val="24"/>
        </w:rPr>
        <w:t xml:space="preserve">зайняття вакантної посади державної служби категорії «Б» - </w:t>
      </w:r>
      <w:r w:rsidRPr="00307C6E">
        <w:rPr>
          <w:rStyle w:val="rvts15"/>
          <w:b/>
          <w:sz w:val="24"/>
        </w:rPr>
        <w:t xml:space="preserve"> </w:t>
      </w:r>
    </w:p>
    <w:p w:rsidR="006C7CE7" w:rsidRDefault="006C7CE7" w:rsidP="006C7CE7">
      <w:pPr>
        <w:tabs>
          <w:tab w:val="left" w:pos="1342"/>
        </w:tabs>
        <w:ind w:firstLine="0"/>
        <w:jc w:val="center"/>
        <w:rPr>
          <w:rStyle w:val="rvts15"/>
          <w:b/>
          <w:sz w:val="24"/>
        </w:rPr>
      </w:pPr>
      <w:r>
        <w:rPr>
          <w:rStyle w:val="rvts15"/>
          <w:b/>
          <w:sz w:val="24"/>
        </w:rPr>
        <w:t xml:space="preserve">начальника відділу договірної роботи юридичного управління </w:t>
      </w:r>
    </w:p>
    <w:p w:rsidR="006C7CE7" w:rsidRDefault="006C7CE7" w:rsidP="006C7CE7">
      <w:pPr>
        <w:tabs>
          <w:tab w:val="left" w:pos="1342"/>
        </w:tabs>
        <w:ind w:firstLine="0"/>
        <w:jc w:val="center"/>
        <w:rPr>
          <w:rStyle w:val="rvts15"/>
          <w:b/>
          <w:sz w:val="24"/>
        </w:rPr>
      </w:pPr>
      <w:r>
        <w:rPr>
          <w:rStyle w:val="rvts15"/>
          <w:b/>
          <w:sz w:val="24"/>
        </w:rPr>
        <w:t xml:space="preserve">Головного управління </w:t>
      </w:r>
      <w:proofErr w:type="spellStart"/>
      <w:r>
        <w:rPr>
          <w:rStyle w:val="rvts15"/>
          <w:b/>
          <w:sz w:val="24"/>
        </w:rPr>
        <w:t>Держгеокадастру</w:t>
      </w:r>
      <w:proofErr w:type="spellEnd"/>
      <w:r>
        <w:rPr>
          <w:rStyle w:val="rvts15"/>
          <w:b/>
          <w:sz w:val="24"/>
        </w:rPr>
        <w:t xml:space="preserve"> в Івано-Франківській області </w:t>
      </w:r>
    </w:p>
    <w:tbl>
      <w:tblPr>
        <w:tblW w:w="503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93"/>
        <w:gridCol w:w="571"/>
        <w:gridCol w:w="3644"/>
        <w:gridCol w:w="902"/>
        <w:gridCol w:w="10333"/>
      </w:tblGrid>
      <w:tr w:rsidR="006C7CE7" w:rsidRPr="00307C6E" w:rsidTr="00B432EA">
        <w:trPr>
          <w:gridBefore w:val="1"/>
          <w:wBefore w:w="93" w:type="dxa"/>
        </w:trPr>
        <w:tc>
          <w:tcPr>
            <w:tcW w:w="15450" w:type="dxa"/>
            <w:gridSpan w:val="4"/>
            <w:tcBorders>
              <w:top w:val="single" w:sz="4" w:space="0" w:color="auto"/>
              <w:left w:val="single" w:sz="4" w:space="0" w:color="auto"/>
              <w:bottom w:val="single" w:sz="4" w:space="0" w:color="auto"/>
              <w:right w:val="single" w:sz="4" w:space="0" w:color="auto"/>
            </w:tcBorders>
            <w:vAlign w:val="center"/>
          </w:tcPr>
          <w:p w:rsidR="006C7CE7" w:rsidRPr="00307C6E" w:rsidRDefault="006C7CE7" w:rsidP="00B432EA">
            <w:pPr>
              <w:pStyle w:val="rvps12"/>
              <w:jc w:val="center"/>
            </w:pPr>
            <w:r w:rsidRPr="00307C6E">
              <w:t>Загальні умови</w:t>
            </w:r>
          </w:p>
        </w:tc>
      </w:tr>
      <w:tr w:rsidR="006C7CE7" w:rsidRPr="00ED6F9B" w:rsidTr="00B432EA">
        <w:trPr>
          <w:gridBefore w:val="1"/>
          <w:wBefore w:w="93" w:type="dxa"/>
        </w:trPr>
        <w:tc>
          <w:tcPr>
            <w:tcW w:w="4215" w:type="dxa"/>
            <w:gridSpan w:val="2"/>
            <w:tcBorders>
              <w:top w:val="single" w:sz="4" w:space="0" w:color="auto"/>
              <w:left w:val="single" w:sz="4" w:space="0" w:color="auto"/>
              <w:bottom w:val="single" w:sz="4" w:space="0" w:color="auto"/>
              <w:right w:val="single" w:sz="4" w:space="0" w:color="auto"/>
            </w:tcBorders>
          </w:tcPr>
          <w:p w:rsidR="006C7CE7" w:rsidRPr="006722C1" w:rsidRDefault="006C7CE7" w:rsidP="00B432EA">
            <w:pPr>
              <w:pStyle w:val="rvps14"/>
              <w:spacing w:before="0" w:beforeAutospacing="0" w:after="0" w:afterAutospacing="0"/>
            </w:pPr>
            <w:r w:rsidRPr="006722C1">
              <w:t>Посадові обов’язки</w:t>
            </w:r>
          </w:p>
        </w:tc>
        <w:tc>
          <w:tcPr>
            <w:tcW w:w="11235" w:type="dxa"/>
            <w:gridSpan w:val="2"/>
            <w:tcBorders>
              <w:top w:val="single" w:sz="4" w:space="0" w:color="auto"/>
              <w:left w:val="single" w:sz="4" w:space="0" w:color="auto"/>
              <w:bottom w:val="single" w:sz="4" w:space="0" w:color="auto"/>
              <w:right w:val="single" w:sz="4" w:space="0" w:color="auto"/>
            </w:tcBorders>
          </w:tcPr>
          <w:p w:rsidR="006C7CE7" w:rsidRPr="006722C1" w:rsidRDefault="006C7CE7" w:rsidP="00B432EA">
            <w:pPr>
              <w:pStyle w:val="a5"/>
              <w:numPr>
                <w:ilvl w:val="0"/>
                <w:numId w:val="1"/>
              </w:numPr>
              <w:tabs>
                <w:tab w:val="left" w:pos="459"/>
              </w:tabs>
              <w:spacing w:before="100" w:beforeAutospacing="1" w:after="100" w:afterAutospacing="1"/>
              <w:rPr>
                <w:rFonts w:eastAsia="Times New Roman"/>
                <w:sz w:val="24"/>
                <w:lang w:eastAsia="uk-UA"/>
              </w:rPr>
            </w:pPr>
            <w:r>
              <w:rPr>
                <w:rFonts w:eastAsia="Times New Roman"/>
                <w:sz w:val="24"/>
                <w:lang w:eastAsia="uk-UA"/>
              </w:rPr>
              <w:t>забезпечення правильного застосування законодавства, інформування</w:t>
            </w:r>
            <w:r w:rsidRPr="006722C1">
              <w:rPr>
                <w:rFonts w:eastAsia="Times New Roman"/>
                <w:sz w:val="24"/>
                <w:lang w:eastAsia="uk-UA"/>
              </w:rPr>
              <w:t xml:space="preserve"> начальника управління про необхідність вжиття заходів щодо скасування актів, прийнятих з порушенням законодавства;</w:t>
            </w:r>
          </w:p>
          <w:p w:rsidR="006C7CE7" w:rsidRPr="006722C1" w:rsidRDefault="006C7CE7" w:rsidP="00B432EA">
            <w:pPr>
              <w:pStyle w:val="a5"/>
              <w:numPr>
                <w:ilvl w:val="0"/>
                <w:numId w:val="1"/>
              </w:numPr>
              <w:tabs>
                <w:tab w:val="left" w:pos="459"/>
              </w:tabs>
              <w:spacing w:before="100" w:beforeAutospacing="1" w:after="100" w:afterAutospacing="1"/>
              <w:rPr>
                <w:rFonts w:eastAsia="Times New Roman"/>
                <w:sz w:val="24"/>
                <w:lang w:eastAsia="uk-UA"/>
              </w:rPr>
            </w:pPr>
            <w:r w:rsidRPr="006722C1">
              <w:rPr>
                <w:rFonts w:eastAsia="Times New Roman"/>
                <w:sz w:val="24"/>
                <w:lang w:eastAsia="uk-UA"/>
              </w:rPr>
              <w:t>участь в організації правової роботи, спрямованої на правильне застосування працівниками Головного управління вимог законодавства;</w:t>
            </w:r>
          </w:p>
          <w:p w:rsidR="006C7CE7" w:rsidRPr="006722C1" w:rsidRDefault="006C7CE7" w:rsidP="00B432EA">
            <w:pPr>
              <w:pStyle w:val="a5"/>
              <w:numPr>
                <w:ilvl w:val="0"/>
                <w:numId w:val="1"/>
              </w:numPr>
              <w:tabs>
                <w:tab w:val="left" w:pos="459"/>
              </w:tabs>
              <w:spacing w:before="100" w:beforeAutospacing="1" w:after="100" w:afterAutospacing="1"/>
              <w:rPr>
                <w:rFonts w:eastAsia="Times New Roman"/>
                <w:sz w:val="24"/>
                <w:lang w:eastAsia="uk-UA"/>
              </w:rPr>
            </w:pPr>
            <w:r>
              <w:rPr>
                <w:rFonts w:eastAsia="Times New Roman"/>
                <w:sz w:val="24"/>
                <w:lang w:eastAsia="uk-UA"/>
              </w:rPr>
              <w:t>розробка та</w:t>
            </w:r>
            <w:r w:rsidRPr="006722C1">
              <w:rPr>
                <w:rFonts w:eastAsia="Times New Roman"/>
                <w:sz w:val="24"/>
                <w:lang w:eastAsia="uk-UA"/>
              </w:rPr>
              <w:t xml:space="preserve"> участь у розробленні проектів нормативно-правових актів та інших документів з питань, що належать до компетенції відділу</w:t>
            </w:r>
            <w:r>
              <w:rPr>
                <w:rFonts w:eastAsia="Times New Roman"/>
                <w:sz w:val="24"/>
                <w:lang w:eastAsia="uk-UA"/>
              </w:rPr>
              <w:t xml:space="preserve"> (управління)</w:t>
            </w:r>
            <w:r w:rsidRPr="006722C1">
              <w:rPr>
                <w:rFonts w:eastAsia="Times New Roman"/>
                <w:sz w:val="24"/>
                <w:lang w:eastAsia="uk-UA"/>
              </w:rPr>
              <w:t>;</w:t>
            </w:r>
          </w:p>
          <w:p w:rsidR="006C7CE7" w:rsidRPr="006722C1" w:rsidRDefault="006C7CE7" w:rsidP="00B432EA">
            <w:pPr>
              <w:pStyle w:val="a5"/>
              <w:numPr>
                <w:ilvl w:val="0"/>
                <w:numId w:val="1"/>
              </w:numPr>
              <w:tabs>
                <w:tab w:val="left" w:pos="459"/>
              </w:tabs>
              <w:spacing w:before="100" w:beforeAutospacing="1" w:after="100" w:afterAutospacing="1"/>
              <w:rPr>
                <w:rFonts w:eastAsia="Times New Roman"/>
                <w:sz w:val="24"/>
                <w:lang w:eastAsia="uk-UA"/>
              </w:rPr>
            </w:pPr>
            <w:r>
              <w:rPr>
                <w:rFonts w:eastAsia="Times New Roman"/>
                <w:sz w:val="24"/>
                <w:lang w:eastAsia="uk-UA"/>
              </w:rPr>
              <w:t>проведення юридичної експертизи</w:t>
            </w:r>
            <w:r w:rsidRPr="006722C1">
              <w:rPr>
                <w:rFonts w:eastAsia="Times New Roman"/>
                <w:sz w:val="24"/>
                <w:lang w:eastAsia="uk-UA"/>
              </w:rPr>
              <w:t xml:space="preserve"> проектів нормативно-правових актів та інших документів, підготовлених структурними підрозділами Головного управління</w:t>
            </w:r>
            <w:r>
              <w:rPr>
                <w:rFonts w:eastAsia="Times New Roman"/>
                <w:sz w:val="24"/>
                <w:lang w:eastAsia="uk-UA"/>
              </w:rPr>
              <w:t>, погодження (візування</w:t>
            </w:r>
            <w:r w:rsidRPr="006722C1">
              <w:rPr>
                <w:rFonts w:eastAsia="Times New Roman"/>
                <w:sz w:val="24"/>
                <w:lang w:eastAsia="uk-UA"/>
              </w:rPr>
              <w:t>) їх за наявності віз керівників заінтересованих структурних підрозділів Головного управління;</w:t>
            </w:r>
          </w:p>
          <w:p w:rsidR="006C7CE7" w:rsidRPr="006722C1" w:rsidRDefault="006C7CE7" w:rsidP="00B432EA">
            <w:pPr>
              <w:pStyle w:val="a5"/>
              <w:numPr>
                <w:ilvl w:val="0"/>
                <w:numId w:val="1"/>
              </w:numPr>
              <w:tabs>
                <w:tab w:val="left" w:pos="459"/>
              </w:tabs>
              <w:spacing w:before="100" w:beforeAutospacing="1" w:after="100" w:afterAutospacing="1"/>
              <w:rPr>
                <w:rFonts w:eastAsia="Times New Roman"/>
                <w:sz w:val="24"/>
                <w:lang w:eastAsia="uk-UA"/>
              </w:rPr>
            </w:pPr>
            <w:r>
              <w:rPr>
                <w:rFonts w:eastAsia="Times New Roman"/>
                <w:sz w:val="24"/>
                <w:lang w:eastAsia="uk-UA"/>
              </w:rPr>
              <w:t>інформування</w:t>
            </w:r>
            <w:r w:rsidRPr="006722C1">
              <w:rPr>
                <w:rFonts w:eastAsia="Times New Roman"/>
                <w:sz w:val="24"/>
                <w:lang w:eastAsia="uk-UA"/>
              </w:rPr>
              <w:t xml:space="preserve"> </w:t>
            </w:r>
            <w:r>
              <w:rPr>
                <w:rFonts w:eastAsia="Times New Roman"/>
                <w:sz w:val="24"/>
                <w:lang w:eastAsia="uk-UA"/>
              </w:rPr>
              <w:t>керівництва</w:t>
            </w:r>
            <w:r w:rsidRPr="006722C1">
              <w:rPr>
                <w:rFonts w:eastAsia="Times New Roman"/>
                <w:sz w:val="24"/>
                <w:lang w:eastAsia="uk-UA"/>
              </w:rPr>
              <w:t xml:space="preserve"> про необхідність вжиття заходів щодо внесення змін до нормативно-правових актів та інших документів, визнання їх такими, що втратили чинність, або скасування;</w:t>
            </w:r>
          </w:p>
          <w:p w:rsidR="006C7CE7" w:rsidRPr="006722C1" w:rsidRDefault="006C7CE7" w:rsidP="00B432EA">
            <w:pPr>
              <w:pStyle w:val="a5"/>
              <w:numPr>
                <w:ilvl w:val="0"/>
                <w:numId w:val="1"/>
              </w:numPr>
              <w:tabs>
                <w:tab w:val="left" w:pos="459"/>
              </w:tabs>
              <w:spacing w:before="100" w:beforeAutospacing="1" w:after="100" w:afterAutospacing="1"/>
              <w:rPr>
                <w:rFonts w:eastAsia="Times New Roman"/>
                <w:sz w:val="24"/>
                <w:lang w:eastAsia="uk-UA"/>
              </w:rPr>
            </w:pPr>
            <w:r>
              <w:rPr>
                <w:rFonts w:eastAsia="Times New Roman"/>
                <w:sz w:val="24"/>
                <w:lang w:eastAsia="uk-UA"/>
              </w:rPr>
              <w:t>підготовка</w:t>
            </w:r>
            <w:r w:rsidRPr="006722C1">
              <w:rPr>
                <w:rFonts w:eastAsia="Times New Roman"/>
                <w:sz w:val="24"/>
                <w:lang w:eastAsia="uk-UA"/>
              </w:rPr>
              <w:t xml:space="preserve"> пропозиції про необхідність вдосконалення законодавства, зокрема щодо підготовки проектів актів законодавства, внесення їх в установленому порядку до органу державної влади, уповноваженого приймати такі акти;</w:t>
            </w:r>
          </w:p>
          <w:p w:rsidR="006C7CE7" w:rsidRPr="006722C1" w:rsidRDefault="006C7CE7" w:rsidP="00B432EA">
            <w:pPr>
              <w:pStyle w:val="a5"/>
              <w:numPr>
                <w:ilvl w:val="0"/>
                <w:numId w:val="1"/>
              </w:numPr>
              <w:tabs>
                <w:tab w:val="left" w:pos="459"/>
              </w:tabs>
              <w:spacing w:before="100" w:beforeAutospacing="1" w:after="100" w:afterAutospacing="1"/>
              <w:rPr>
                <w:rFonts w:eastAsia="Times New Roman"/>
                <w:sz w:val="24"/>
                <w:lang w:eastAsia="uk-UA"/>
              </w:rPr>
            </w:pPr>
            <w:r>
              <w:rPr>
                <w:rFonts w:eastAsia="Times New Roman"/>
                <w:sz w:val="24"/>
                <w:lang w:eastAsia="uk-UA"/>
              </w:rPr>
              <w:t>здійснення</w:t>
            </w:r>
            <w:r w:rsidRPr="006722C1">
              <w:rPr>
                <w:rFonts w:eastAsia="Times New Roman"/>
                <w:sz w:val="24"/>
                <w:lang w:eastAsia="uk-UA"/>
              </w:rPr>
              <w:t xml:space="preserve"> в установленому порядку розгляд звернень громадян, органів державної влади, органів суддівського самоврядування, органів місцевого самоврядування, підприємств, установ, </w:t>
            </w:r>
            <w:r>
              <w:rPr>
                <w:rFonts w:eastAsia="Times New Roman"/>
                <w:sz w:val="24"/>
                <w:lang w:eastAsia="uk-UA"/>
              </w:rPr>
              <w:t>організацій, об’єднань громадян</w:t>
            </w:r>
          </w:p>
        </w:tc>
      </w:tr>
      <w:tr w:rsidR="006C7CE7" w:rsidRPr="00307C6E" w:rsidTr="00B432EA">
        <w:trPr>
          <w:gridBefore w:val="1"/>
          <w:wBefore w:w="93" w:type="dxa"/>
        </w:trPr>
        <w:tc>
          <w:tcPr>
            <w:tcW w:w="4215" w:type="dxa"/>
            <w:gridSpan w:val="2"/>
            <w:tcBorders>
              <w:top w:val="single" w:sz="4" w:space="0" w:color="auto"/>
              <w:left w:val="single" w:sz="4" w:space="0" w:color="auto"/>
              <w:bottom w:val="single" w:sz="4" w:space="0" w:color="auto"/>
              <w:right w:val="single" w:sz="4" w:space="0" w:color="auto"/>
            </w:tcBorders>
            <w:vAlign w:val="center"/>
          </w:tcPr>
          <w:p w:rsidR="006C7CE7" w:rsidRPr="00307C6E" w:rsidRDefault="006C7CE7" w:rsidP="00B432EA">
            <w:pPr>
              <w:pStyle w:val="rvps14"/>
            </w:pPr>
            <w:r w:rsidRPr="00307C6E">
              <w:t>Умови оплати праці</w:t>
            </w:r>
          </w:p>
        </w:tc>
        <w:tc>
          <w:tcPr>
            <w:tcW w:w="11235" w:type="dxa"/>
            <w:gridSpan w:val="2"/>
            <w:tcBorders>
              <w:top w:val="single" w:sz="4" w:space="0" w:color="auto"/>
              <w:left w:val="single" w:sz="4" w:space="0" w:color="auto"/>
              <w:bottom w:val="single" w:sz="4" w:space="0" w:color="auto"/>
              <w:right w:val="single" w:sz="4" w:space="0" w:color="auto"/>
            </w:tcBorders>
          </w:tcPr>
          <w:p w:rsidR="006C7CE7" w:rsidRPr="006722C1" w:rsidRDefault="006C7CE7" w:rsidP="00B432EA">
            <w:pPr>
              <w:pStyle w:val="a6"/>
              <w:spacing w:before="0"/>
              <w:ind w:firstLine="0"/>
              <w:jc w:val="both"/>
              <w:rPr>
                <w:rFonts w:ascii="Times New Roman" w:hAnsi="Times New Roman"/>
                <w:sz w:val="24"/>
                <w:szCs w:val="24"/>
              </w:rPr>
            </w:pPr>
            <w:r>
              <w:rPr>
                <w:rFonts w:ascii="Times New Roman" w:hAnsi="Times New Roman"/>
                <w:sz w:val="24"/>
                <w:szCs w:val="24"/>
              </w:rPr>
              <w:t>посадовий оклад – 4500</w:t>
            </w:r>
            <w:r w:rsidRPr="006722C1">
              <w:rPr>
                <w:rFonts w:ascii="Times New Roman" w:hAnsi="Times New Roman"/>
                <w:sz w:val="24"/>
                <w:szCs w:val="24"/>
              </w:rPr>
              <w:t xml:space="preserve"> грн. надбавка до посадового окладу за ранг, надбавки за вислугу років</w:t>
            </w:r>
            <w:r>
              <w:t xml:space="preserve"> </w:t>
            </w:r>
          </w:p>
        </w:tc>
      </w:tr>
      <w:tr w:rsidR="006C7CE7" w:rsidRPr="00307C6E" w:rsidTr="00B432EA">
        <w:trPr>
          <w:gridBefore w:val="1"/>
          <w:wBefore w:w="93" w:type="dxa"/>
        </w:trPr>
        <w:tc>
          <w:tcPr>
            <w:tcW w:w="4215" w:type="dxa"/>
            <w:gridSpan w:val="2"/>
            <w:tcBorders>
              <w:top w:val="single" w:sz="4" w:space="0" w:color="auto"/>
              <w:left w:val="single" w:sz="4" w:space="0" w:color="auto"/>
              <w:bottom w:val="single" w:sz="4" w:space="0" w:color="auto"/>
              <w:right w:val="single" w:sz="4" w:space="0" w:color="auto"/>
            </w:tcBorders>
            <w:vAlign w:val="center"/>
          </w:tcPr>
          <w:p w:rsidR="006C7CE7" w:rsidRPr="00307C6E" w:rsidRDefault="006C7CE7" w:rsidP="00B432EA">
            <w:pPr>
              <w:pStyle w:val="rvps14"/>
            </w:pPr>
            <w:r w:rsidRPr="00307C6E">
              <w:t>Інформація про строковість чи безстроковість призначення на посаду</w:t>
            </w:r>
          </w:p>
        </w:tc>
        <w:tc>
          <w:tcPr>
            <w:tcW w:w="11235" w:type="dxa"/>
            <w:gridSpan w:val="2"/>
            <w:tcBorders>
              <w:top w:val="single" w:sz="4" w:space="0" w:color="auto"/>
              <w:left w:val="single" w:sz="4" w:space="0" w:color="auto"/>
              <w:bottom w:val="single" w:sz="4" w:space="0" w:color="auto"/>
              <w:right w:val="single" w:sz="4" w:space="0" w:color="auto"/>
            </w:tcBorders>
          </w:tcPr>
          <w:p w:rsidR="006C7CE7" w:rsidRPr="00307C6E" w:rsidRDefault="006C7CE7" w:rsidP="00B432EA">
            <w:pPr>
              <w:pStyle w:val="rvps14"/>
              <w:spacing w:before="0" w:beforeAutospacing="0" w:after="0" w:afterAutospacing="0"/>
            </w:pPr>
            <w:r w:rsidRPr="00307C6E">
              <w:t>на постійній основі</w:t>
            </w:r>
          </w:p>
        </w:tc>
      </w:tr>
      <w:tr w:rsidR="006C7CE7" w:rsidRPr="00307C6E" w:rsidTr="00B432EA">
        <w:trPr>
          <w:gridBefore w:val="1"/>
          <w:wBefore w:w="93" w:type="dxa"/>
        </w:trPr>
        <w:tc>
          <w:tcPr>
            <w:tcW w:w="4215" w:type="dxa"/>
            <w:gridSpan w:val="2"/>
            <w:tcBorders>
              <w:top w:val="single" w:sz="4" w:space="0" w:color="auto"/>
              <w:left w:val="single" w:sz="4" w:space="0" w:color="auto"/>
              <w:bottom w:val="single" w:sz="4" w:space="0" w:color="auto"/>
              <w:right w:val="single" w:sz="4" w:space="0" w:color="auto"/>
            </w:tcBorders>
          </w:tcPr>
          <w:p w:rsidR="006C7CE7" w:rsidRPr="00307C6E" w:rsidRDefault="006C7CE7" w:rsidP="00B432EA">
            <w:pPr>
              <w:pStyle w:val="rvps14"/>
            </w:pPr>
            <w:r w:rsidRPr="00307C6E">
              <w:t>Перелік документів, необхідних для участі в конкурсі, та строк їх подання</w:t>
            </w:r>
          </w:p>
        </w:tc>
        <w:tc>
          <w:tcPr>
            <w:tcW w:w="11235" w:type="dxa"/>
            <w:gridSpan w:val="2"/>
            <w:tcBorders>
              <w:top w:val="single" w:sz="4" w:space="0" w:color="auto"/>
              <w:left w:val="single" w:sz="4" w:space="0" w:color="auto"/>
              <w:bottom w:val="single" w:sz="4" w:space="0" w:color="auto"/>
              <w:right w:val="single" w:sz="4" w:space="0" w:color="auto"/>
            </w:tcBorders>
          </w:tcPr>
          <w:p w:rsidR="006C7CE7" w:rsidRPr="00307C6E" w:rsidRDefault="006C7CE7" w:rsidP="00B432EA">
            <w:pPr>
              <w:pStyle w:val="rvps2"/>
              <w:spacing w:before="0" w:beforeAutospacing="0" w:after="0" w:afterAutospacing="0"/>
              <w:jc w:val="both"/>
              <w:rPr>
                <w:lang w:val="uk-UA"/>
              </w:rPr>
            </w:pPr>
            <w:r w:rsidRPr="00307C6E">
              <w:rPr>
                <w:lang w:val="uk-UA"/>
              </w:rPr>
              <w:t>1. Копія паспорта громадянина України.</w:t>
            </w:r>
          </w:p>
          <w:p w:rsidR="006C7CE7" w:rsidRPr="00307C6E" w:rsidRDefault="006C7CE7" w:rsidP="00B432EA">
            <w:pPr>
              <w:pStyle w:val="rvps2"/>
              <w:spacing w:before="0" w:beforeAutospacing="0" w:after="0" w:afterAutospacing="0"/>
              <w:jc w:val="both"/>
              <w:rPr>
                <w:lang w:val="uk-UA"/>
              </w:rPr>
            </w:pPr>
            <w:r w:rsidRPr="00307C6E">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6C7CE7" w:rsidRPr="00307C6E" w:rsidRDefault="006C7CE7" w:rsidP="00B432EA">
            <w:pPr>
              <w:pStyle w:val="rvps2"/>
              <w:spacing w:before="0" w:beforeAutospacing="0" w:after="0" w:afterAutospacing="0"/>
              <w:jc w:val="both"/>
              <w:rPr>
                <w:lang w:val="uk-UA"/>
              </w:rPr>
            </w:pPr>
            <w:r w:rsidRPr="00307C6E">
              <w:rPr>
                <w:lang w:val="uk-UA"/>
              </w:rPr>
              <w:t xml:space="preserve">3. Письмова заява, в якій особа повідомляє, що до неї не застосовуються заборони, визначені </w:t>
            </w:r>
            <w:hyperlink r:id="rId8" w:anchor="n13" w:tgtFrame="_blank" w:history="1">
              <w:r w:rsidRPr="00307C6E">
                <w:rPr>
                  <w:rStyle w:val="a3"/>
                  <w:lang w:val="uk-UA"/>
                </w:rPr>
                <w:t>частиною третьою</w:t>
              </w:r>
            </w:hyperlink>
            <w:r w:rsidRPr="00307C6E">
              <w:rPr>
                <w:lang w:val="uk-UA"/>
              </w:rPr>
              <w:t xml:space="preserve"> або </w:t>
            </w:r>
            <w:hyperlink r:id="rId9" w:anchor="n14" w:tgtFrame="_blank" w:history="1">
              <w:r w:rsidRPr="00307C6E">
                <w:rPr>
                  <w:rStyle w:val="a3"/>
                  <w:lang w:val="uk-UA"/>
                </w:rPr>
                <w:t>четвертою</w:t>
              </w:r>
            </w:hyperlink>
            <w:r w:rsidRPr="00307C6E">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C7CE7" w:rsidRPr="00307C6E" w:rsidRDefault="006C7CE7" w:rsidP="00B432EA">
            <w:pPr>
              <w:pStyle w:val="rvps2"/>
              <w:spacing w:before="0" w:beforeAutospacing="0" w:after="0" w:afterAutospacing="0"/>
              <w:jc w:val="both"/>
              <w:rPr>
                <w:lang w:val="uk-UA"/>
              </w:rPr>
            </w:pPr>
            <w:r w:rsidRPr="00307C6E">
              <w:rPr>
                <w:lang w:val="uk-UA"/>
              </w:rPr>
              <w:t>4.Копії (копії) документів (документів) про освіту.</w:t>
            </w:r>
          </w:p>
          <w:p w:rsidR="006C7CE7" w:rsidRPr="00307C6E" w:rsidRDefault="006C7CE7" w:rsidP="00B432EA">
            <w:pPr>
              <w:pStyle w:val="rvps2"/>
              <w:spacing w:before="0" w:beforeAutospacing="0" w:after="0" w:afterAutospacing="0"/>
              <w:jc w:val="both"/>
              <w:rPr>
                <w:lang w:val="uk-UA"/>
              </w:rPr>
            </w:pPr>
            <w:r w:rsidRPr="00307C6E">
              <w:rPr>
                <w:lang w:val="uk-UA"/>
              </w:rPr>
              <w:t>5. Заповнена особова картка встановленого зразка.</w:t>
            </w:r>
          </w:p>
          <w:p w:rsidR="006C7CE7" w:rsidRDefault="006C7CE7" w:rsidP="00B432EA">
            <w:pPr>
              <w:pStyle w:val="rvps2"/>
              <w:spacing w:before="0" w:beforeAutospacing="0" w:after="0" w:afterAutospacing="0"/>
              <w:jc w:val="both"/>
              <w:rPr>
                <w:lang w:val="uk-UA"/>
              </w:rPr>
            </w:pPr>
            <w:r w:rsidRPr="00307C6E">
              <w:rPr>
                <w:lang w:val="uk-UA"/>
              </w:rPr>
              <w:t>6. Декларація особи, уповноваженої на виконання функцій держави</w:t>
            </w:r>
            <w:r>
              <w:rPr>
                <w:lang w:val="uk-UA"/>
              </w:rPr>
              <w:t xml:space="preserve"> або місцевого самоврядування, </w:t>
            </w:r>
            <w:r w:rsidRPr="00307C6E">
              <w:rPr>
                <w:lang w:val="uk-UA"/>
              </w:rPr>
              <w:t>за 201</w:t>
            </w:r>
            <w:r>
              <w:rPr>
                <w:lang w:val="uk-UA"/>
              </w:rPr>
              <w:t>6</w:t>
            </w:r>
            <w:r w:rsidRPr="00307C6E">
              <w:rPr>
                <w:lang w:val="uk-UA"/>
              </w:rPr>
              <w:t xml:space="preserve"> </w:t>
            </w:r>
            <w:r w:rsidRPr="006B60F3">
              <w:rPr>
                <w:color w:val="000000" w:themeColor="text1"/>
                <w:lang w:val="uk-UA"/>
              </w:rPr>
              <w:t>рік ( (електронна декларація)</w:t>
            </w:r>
          </w:p>
          <w:p w:rsidR="006C7CE7" w:rsidRPr="003B3411" w:rsidRDefault="006C7CE7" w:rsidP="00B432EA">
            <w:pPr>
              <w:pStyle w:val="rvps2"/>
              <w:spacing w:before="0" w:beforeAutospacing="0" w:after="0" w:afterAutospacing="0"/>
              <w:jc w:val="both"/>
              <w:rPr>
                <w:b/>
                <w:lang w:val="uk-UA"/>
              </w:rPr>
            </w:pPr>
            <w:r>
              <w:rPr>
                <w:b/>
                <w:lang w:val="uk-UA"/>
              </w:rPr>
              <w:lastRenderedPageBreak/>
              <w:t>Документи приймаються  до 28 березня 2017</w:t>
            </w:r>
            <w:r w:rsidRPr="003B3411">
              <w:rPr>
                <w:b/>
                <w:lang w:val="uk-UA"/>
              </w:rPr>
              <w:t xml:space="preserve"> року</w:t>
            </w:r>
          </w:p>
        </w:tc>
      </w:tr>
      <w:tr w:rsidR="006C7CE7" w:rsidRPr="00307C6E" w:rsidTr="00B432EA">
        <w:trPr>
          <w:gridBefore w:val="1"/>
          <w:wBefore w:w="93" w:type="dxa"/>
        </w:trPr>
        <w:tc>
          <w:tcPr>
            <w:tcW w:w="4215" w:type="dxa"/>
            <w:gridSpan w:val="2"/>
            <w:tcBorders>
              <w:top w:val="single" w:sz="4" w:space="0" w:color="auto"/>
              <w:left w:val="single" w:sz="4" w:space="0" w:color="auto"/>
              <w:bottom w:val="single" w:sz="4" w:space="0" w:color="auto"/>
              <w:right w:val="single" w:sz="4" w:space="0" w:color="auto"/>
            </w:tcBorders>
            <w:vAlign w:val="center"/>
          </w:tcPr>
          <w:p w:rsidR="006C7CE7" w:rsidRPr="00307C6E" w:rsidRDefault="006C7CE7" w:rsidP="00B432EA">
            <w:pPr>
              <w:pStyle w:val="rvps14"/>
            </w:pPr>
            <w:r w:rsidRPr="00307C6E">
              <w:lastRenderedPageBreak/>
              <w:t>Дата, час і місце проведення конкурсу</w:t>
            </w:r>
          </w:p>
        </w:tc>
        <w:tc>
          <w:tcPr>
            <w:tcW w:w="11235" w:type="dxa"/>
            <w:gridSpan w:val="2"/>
            <w:tcBorders>
              <w:top w:val="single" w:sz="4" w:space="0" w:color="auto"/>
              <w:left w:val="single" w:sz="4" w:space="0" w:color="auto"/>
              <w:bottom w:val="single" w:sz="4" w:space="0" w:color="auto"/>
              <w:right w:val="single" w:sz="4" w:space="0" w:color="auto"/>
            </w:tcBorders>
          </w:tcPr>
          <w:p w:rsidR="006C7CE7" w:rsidRPr="0088277A" w:rsidRDefault="006C7CE7" w:rsidP="00B432EA">
            <w:pPr>
              <w:pStyle w:val="a4"/>
              <w:spacing w:before="0" w:beforeAutospacing="0" w:after="0" w:afterAutospacing="0"/>
              <w:jc w:val="both"/>
              <w:rPr>
                <w:color w:val="000000" w:themeColor="text1"/>
                <w:lang w:val="uk-UA"/>
              </w:rPr>
            </w:pPr>
            <w:r>
              <w:rPr>
                <w:b/>
                <w:lang w:val="uk-UA"/>
              </w:rPr>
              <w:t>10 год. 00 хв.  30 березня 2017 року</w:t>
            </w:r>
            <w:r w:rsidRPr="00D248DD">
              <w:rPr>
                <w:b/>
                <w:lang w:val="uk-UA"/>
              </w:rPr>
              <w:t xml:space="preserve">, м. </w:t>
            </w:r>
            <w:r>
              <w:rPr>
                <w:b/>
                <w:lang w:val="uk-UA"/>
              </w:rPr>
              <w:t>Івано-Франківськ, вул. Сахарова, 34</w:t>
            </w:r>
          </w:p>
        </w:tc>
      </w:tr>
      <w:tr w:rsidR="006C7CE7" w:rsidRPr="00307C6E" w:rsidTr="00B432EA">
        <w:trPr>
          <w:gridBefore w:val="1"/>
          <w:wBefore w:w="93" w:type="dxa"/>
        </w:trPr>
        <w:tc>
          <w:tcPr>
            <w:tcW w:w="4215" w:type="dxa"/>
            <w:gridSpan w:val="2"/>
            <w:tcBorders>
              <w:top w:val="single" w:sz="4" w:space="0" w:color="auto"/>
              <w:left w:val="single" w:sz="4" w:space="0" w:color="auto"/>
              <w:bottom w:val="single" w:sz="4" w:space="0" w:color="auto"/>
              <w:right w:val="single" w:sz="4" w:space="0" w:color="auto"/>
            </w:tcBorders>
            <w:vAlign w:val="center"/>
          </w:tcPr>
          <w:p w:rsidR="006C7CE7" w:rsidRPr="00307C6E" w:rsidRDefault="006C7CE7" w:rsidP="00B432EA">
            <w:pPr>
              <w:pStyle w:val="rvps14"/>
            </w:pPr>
            <w:r w:rsidRPr="00307C6E">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1235" w:type="dxa"/>
            <w:gridSpan w:val="2"/>
            <w:tcBorders>
              <w:top w:val="single" w:sz="4" w:space="0" w:color="auto"/>
              <w:left w:val="single" w:sz="4" w:space="0" w:color="auto"/>
              <w:bottom w:val="single" w:sz="4" w:space="0" w:color="auto"/>
              <w:right w:val="single" w:sz="4" w:space="0" w:color="auto"/>
            </w:tcBorders>
          </w:tcPr>
          <w:p w:rsidR="006C7CE7" w:rsidRPr="004B75B1" w:rsidRDefault="006C7CE7" w:rsidP="00B432EA">
            <w:pPr>
              <w:pStyle w:val="a4"/>
              <w:spacing w:before="0" w:beforeAutospacing="0" w:after="0" w:afterAutospacing="0"/>
              <w:ind w:left="-62"/>
              <w:jc w:val="both"/>
            </w:pPr>
            <w:r w:rsidRPr="00307C6E">
              <w:rPr>
                <w:lang w:val="uk-UA"/>
              </w:rPr>
              <w:t xml:space="preserve"> </w:t>
            </w:r>
            <w:r>
              <w:rPr>
                <w:lang w:val="uk-UA"/>
              </w:rPr>
              <w:t>Коваль Оксана Іванівна</w:t>
            </w:r>
            <w:r w:rsidRPr="00307C6E">
              <w:rPr>
                <w:lang w:val="uk-UA"/>
              </w:rPr>
              <w:t xml:space="preserve">, </w:t>
            </w:r>
            <w:proofErr w:type="spellStart"/>
            <w:r w:rsidRPr="00307C6E">
              <w:rPr>
                <w:lang w:val="uk-UA"/>
              </w:rPr>
              <w:t>р.т</w:t>
            </w:r>
            <w:proofErr w:type="spellEnd"/>
            <w:r w:rsidRPr="00307C6E">
              <w:t>.</w:t>
            </w:r>
            <w:r>
              <w:rPr>
                <w:lang w:val="uk-UA"/>
              </w:rPr>
              <w:t xml:space="preserve"> (0342</w:t>
            </w:r>
            <w:r w:rsidRPr="00307C6E">
              <w:rPr>
                <w:lang w:val="uk-UA"/>
              </w:rPr>
              <w:t xml:space="preserve">) </w:t>
            </w:r>
            <w:r>
              <w:rPr>
                <w:lang w:val="uk-UA"/>
              </w:rPr>
              <w:t>55-22-61</w:t>
            </w:r>
            <w:r w:rsidRPr="00307C6E">
              <w:rPr>
                <w:lang w:val="uk-UA"/>
              </w:rPr>
              <w:t xml:space="preserve">, </w:t>
            </w:r>
            <w:hyperlink r:id="rId10" w:history="1">
              <w:r w:rsidRPr="004C0C08">
                <w:rPr>
                  <w:rStyle w:val="a3"/>
                  <w:lang w:val="en-US"/>
                </w:rPr>
                <w:t>kadryifr</w:t>
              </w:r>
              <w:r w:rsidRPr="004C0C08">
                <w:rPr>
                  <w:rStyle w:val="a3"/>
                </w:rPr>
                <w:t>@</w:t>
              </w:r>
              <w:r w:rsidRPr="004C0C08">
                <w:rPr>
                  <w:rStyle w:val="a3"/>
                  <w:lang w:val="en-US"/>
                </w:rPr>
                <w:t>ukr</w:t>
              </w:r>
              <w:r w:rsidRPr="004C0C08">
                <w:rPr>
                  <w:rStyle w:val="a3"/>
                </w:rPr>
                <w:t>.</w:t>
              </w:r>
              <w:r w:rsidRPr="004C0C08">
                <w:rPr>
                  <w:rStyle w:val="a3"/>
                  <w:lang w:val="en-US"/>
                </w:rPr>
                <w:t>net</w:t>
              </w:r>
            </w:hyperlink>
          </w:p>
          <w:p w:rsidR="006C7CE7" w:rsidRDefault="006C7CE7" w:rsidP="00B432EA">
            <w:pPr>
              <w:pStyle w:val="a4"/>
              <w:spacing w:before="0" w:beforeAutospacing="0" w:after="0" w:afterAutospacing="0"/>
              <w:ind w:left="-62"/>
              <w:jc w:val="both"/>
            </w:pPr>
          </w:p>
          <w:p w:rsidR="006C7CE7" w:rsidRDefault="006C7CE7" w:rsidP="00B432EA">
            <w:pPr>
              <w:pStyle w:val="a4"/>
              <w:spacing w:before="0" w:beforeAutospacing="0" w:after="0" w:afterAutospacing="0"/>
              <w:jc w:val="both"/>
            </w:pPr>
          </w:p>
          <w:p w:rsidR="006C7CE7" w:rsidRPr="004B75B1" w:rsidRDefault="006C7CE7" w:rsidP="00B432EA">
            <w:pPr>
              <w:pStyle w:val="a4"/>
              <w:spacing w:before="0" w:beforeAutospacing="0" w:after="0" w:afterAutospacing="0"/>
              <w:ind w:left="-62"/>
              <w:jc w:val="both"/>
            </w:pPr>
          </w:p>
        </w:tc>
      </w:tr>
      <w:tr w:rsidR="006C7CE7" w:rsidRPr="00307C6E" w:rsidTr="00B432EA">
        <w:trPr>
          <w:gridBefore w:val="1"/>
          <w:wBefore w:w="93" w:type="dxa"/>
        </w:trPr>
        <w:tc>
          <w:tcPr>
            <w:tcW w:w="15450" w:type="dxa"/>
            <w:gridSpan w:val="4"/>
            <w:tcBorders>
              <w:top w:val="single" w:sz="4" w:space="0" w:color="auto"/>
              <w:left w:val="single" w:sz="4" w:space="0" w:color="auto"/>
              <w:bottom w:val="single" w:sz="4" w:space="0" w:color="auto"/>
              <w:right w:val="single" w:sz="4" w:space="0" w:color="auto"/>
            </w:tcBorders>
          </w:tcPr>
          <w:p w:rsidR="006C7CE7" w:rsidRPr="00307C6E" w:rsidRDefault="006C7CE7" w:rsidP="00B432EA">
            <w:pPr>
              <w:pStyle w:val="rvps12"/>
              <w:jc w:val="center"/>
              <w:rPr>
                <w:b/>
              </w:rPr>
            </w:pPr>
            <w:r w:rsidRPr="00307C6E">
              <w:rPr>
                <w:b/>
              </w:rPr>
              <w:t>Вимоги до професійної компетентності</w:t>
            </w:r>
          </w:p>
        </w:tc>
      </w:tr>
      <w:tr w:rsidR="006C7CE7" w:rsidRPr="00307C6E" w:rsidTr="00B432EA">
        <w:trPr>
          <w:gridBefore w:val="1"/>
          <w:wBefore w:w="93" w:type="dxa"/>
        </w:trPr>
        <w:tc>
          <w:tcPr>
            <w:tcW w:w="15450" w:type="dxa"/>
            <w:gridSpan w:val="4"/>
            <w:tcBorders>
              <w:top w:val="single" w:sz="4" w:space="0" w:color="auto"/>
              <w:left w:val="single" w:sz="4" w:space="0" w:color="auto"/>
              <w:bottom w:val="single" w:sz="4" w:space="0" w:color="auto"/>
              <w:right w:val="single" w:sz="4" w:space="0" w:color="auto"/>
            </w:tcBorders>
          </w:tcPr>
          <w:p w:rsidR="006C7CE7" w:rsidRPr="00307C6E" w:rsidRDefault="006C7CE7" w:rsidP="00B432EA">
            <w:pPr>
              <w:pStyle w:val="rvps12"/>
              <w:jc w:val="center"/>
            </w:pPr>
            <w:r w:rsidRPr="00307C6E">
              <w:t>Загальні вимоги</w:t>
            </w:r>
          </w:p>
        </w:tc>
      </w:tr>
      <w:tr w:rsidR="006C7CE7" w:rsidRPr="00307C6E" w:rsidTr="00B432EA">
        <w:trPr>
          <w:gridBefore w:val="1"/>
          <w:wBefore w:w="93" w:type="dxa"/>
          <w:trHeight w:val="428"/>
        </w:trPr>
        <w:tc>
          <w:tcPr>
            <w:tcW w:w="571" w:type="dxa"/>
            <w:tcBorders>
              <w:top w:val="single" w:sz="4" w:space="0" w:color="auto"/>
              <w:left w:val="single" w:sz="4" w:space="0" w:color="auto"/>
              <w:bottom w:val="single" w:sz="4" w:space="0" w:color="auto"/>
              <w:right w:val="single" w:sz="4" w:space="0" w:color="auto"/>
            </w:tcBorders>
          </w:tcPr>
          <w:p w:rsidR="006C7CE7" w:rsidRPr="00307C6E" w:rsidRDefault="006C7CE7" w:rsidP="00B432EA">
            <w:pPr>
              <w:pStyle w:val="rvps12"/>
              <w:jc w:val="center"/>
            </w:pPr>
            <w:r w:rsidRPr="00307C6E">
              <w:t>1</w:t>
            </w:r>
          </w:p>
        </w:tc>
        <w:tc>
          <w:tcPr>
            <w:tcW w:w="3644" w:type="dxa"/>
            <w:tcBorders>
              <w:top w:val="single" w:sz="4" w:space="0" w:color="auto"/>
              <w:left w:val="single" w:sz="4" w:space="0" w:color="auto"/>
              <w:bottom w:val="single" w:sz="4" w:space="0" w:color="auto"/>
              <w:right w:val="single" w:sz="4" w:space="0" w:color="auto"/>
            </w:tcBorders>
          </w:tcPr>
          <w:p w:rsidR="006C7CE7" w:rsidRPr="00307C6E" w:rsidRDefault="006C7CE7" w:rsidP="00B432EA">
            <w:pPr>
              <w:pStyle w:val="rvps14"/>
            </w:pPr>
            <w:r w:rsidRPr="00307C6E">
              <w:t>Освіта</w:t>
            </w:r>
          </w:p>
        </w:tc>
        <w:tc>
          <w:tcPr>
            <w:tcW w:w="11235" w:type="dxa"/>
            <w:gridSpan w:val="2"/>
            <w:tcBorders>
              <w:top w:val="single" w:sz="4" w:space="0" w:color="auto"/>
              <w:left w:val="single" w:sz="4" w:space="0" w:color="auto"/>
              <w:bottom w:val="single" w:sz="4" w:space="0" w:color="auto"/>
              <w:right w:val="single" w:sz="4" w:space="0" w:color="auto"/>
            </w:tcBorders>
          </w:tcPr>
          <w:p w:rsidR="006C7CE7" w:rsidRPr="006722C1" w:rsidRDefault="006C7CE7" w:rsidP="00B432EA">
            <w:pPr>
              <w:ind w:firstLine="0"/>
              <w:rPr>
                <w:sz w:val="24"/>
              </w:rPr>
            </w:pPr>
            <w:r w:rsidRPr="006722C1">
              <w:rPr>
                <w:sz w:val="24"/>
              </w:rPr>
              <w:t>вища освіта за ступенем спеціаліста, магістра</w:t>
            </w:r>
          </w:p>
        </w:tc>
      </w:tr>
      <w:tr w:rsidR="006C7CE7" w:rsidRPr="00307C6E" w:rsidTr="00B432EA">
        <w:trPr>
          <w:gridBefore w:val="1"/>
          <w:wBefore w:w="93" w:type="dxa"/>
        </w:trPr>
        <w:tc>
          <w:tcPr>
            <w:tcW w:w="571" w:type="dxa"/>
            <w:tcBorders>
              <w:top w:val="single" w:sz="4" w:space="0" w:color="auto"/>
              <w:left w:val="single" w:sz="4" w:space="0" w:color="auto"/>
              <w:bottom w:val="single" w:sz="4" w:space="0" w:color="auto"/>
              <w:right w:val="single" w:sz="4" w:space="0" w:color="auto"/>
            </w:tcBorders>
          </w:tcPr>
          <w:p w:rsidR="006C7CE7" w:rsidRPr="00307C6E" w:rsidRDefault="006C7CE7" w:rsidP="00B432EA">
            <w:pPr>
              <w:pStyle w:val="rvps12"/>
              <w:jc w:val="center"/>
            </w:pPr>
            <w:r w:rsidRPr="00307C6E">
              <w:t>2</w:t>
            </w:r>
          </w:p>
        </w:tc>
        <w:tc>
          <w:tcPr>
            <w:tcW w:w="3644" w:type="dxa"/>
            <w:tcBorders>
              <w:top w:val="single" w:sz="4" w:space="0" w:color="auto"/>
              <w:left w:val="single" w:sz="4" w:space="0" w:color="auto"/>
              <w:bottom w:val="single" w:sz="4" w:space="0" w:color="auto"/>
              <w:right w:val="single" w:sz="4" w:space="0" w:color="auto"/>
            </w:tcBorders>
          </w:tcPr>
          <w:p w:rsidR="006C7CE7" w:rsidRPr="00307C6E" w:rsidRDefault="006C7CE7" w:rsidP="00B432EA">
            <w:pPr>
              <w:pStyle w:val="rvps14"/>
            </w:pPr>
            <w:r w:rsidRPr="00307C6E">
              <w:t>Досвід роботи</w:t>
            </w:r>
          </w:p>
        </w:tc>
        <w:tc>
          <w:tcPr>
            <w:tcW w:w="11235" w:type="dxa"/>
            <w:gridSpan w:val="2"/>
            <w:tcBorders>
              <w:top w:val="single" w:sz="4" w:space="0" w:color="auto"/>
              <w:left w:val="single" w:sz="4" w:space="0" w:color="auto"/>
              <w:bottom w:val="single" w:sz="4" w:space="0" w:color="auto"/>
              <w:right w:val="single" w:sz="4" w:space="0" w:color="auto"/>
            </w:tcBorders>
          </w:tcPr>
          <w:p w:rsidR="006C7CE7" w:rsidRPr="006722C1" w:rsidRDefault="006C7CE7" w:rsidP="00B432EA">
            <w:pPr>
              <w:pStyle w:val="rvps14"/>
              <w:jc w:val="both"/>
            </w:pPr>
            <w:r w:rsidRPr="006722C1">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6C7CE7" w:rsidRPr="00307C6E" w:rsidTr="00B432EA">
        <w:trPr>
          <w:gridBefore w:val="1"/>
          <w:wBefore w:w="93" w:type="dxa"/>
        </w:trPr>
        <w:tc>
          <w:tcPr>
            <w:tcW w:w="571" w:type="dxa"/>
            <w:tcBorders>
              <w:top w:val="single" w:sz="4" w:space="0" w:color="auto"/>
              <w:left w:val="single" w:sz="4" w:space="0" w:color="auto"/>
              <w:bottom w:val="single" w:sz="4" w:space="0" w:color="auto"/>
              <w:right w:val="single" w:sz="4" w:space="0" w:color="auto"/>
            </w:tcBorders>
          </w:tcPr>
          <w:p w:rsidR="006C7CE7" w:rsidRPr="00307C6E" w:rsidRDefault="006C7CE7" w:rsidP="00B432EA">
            <w:pPr>
              <w:pStyle w:val="rvps12"/>
              <w:jc w:val="center"/>
            </w:pPr>
            <w:r w:rsidRPr="00307C6E">
              <w:t>3</w:t>
            </w:r>
          </w:p>
        </w:tc>
        <w:tc>
          <w:tcPr>
            <w:tcW w:w="3644" w:type="dxa"/>
            <w:tcBorders>
              <w:top w:val="single" w:sz="4" w:space="0" w:color="auto"/>
              <w:left w:val="single" w:sz="4" w:space="0" w:color="auto"/>
              <w:bottom w:val="single" w:sz="4" w:space="0" w:color="auto"/>
              <w:right w:val="single" w:sz="4" w:space="0" w:color="auto"/>
            </w:tcBorders>
          </w:tcPr>
          <w:p w:rsidR="006C7CE7" w:rsidRPr="00307C6E" w:rsidRDefault="006C7CE7" w:rsidP="00B432EA">
            <w:pPr>
              <w:pStyle w:val="rvps14"/>
            </w:pPr>
            <w:r w:rsidRPr="00307C6E">
              <w:t>Володіння державною мовою</w:t>
            </w:r>
          </w:p>
        </w:tc>
        <w:tc>
          <w:tcPr>
            <w:tcW w:w="11235" w:type="dxa"/>
            <w:gridSpan w:val="2"/>
            <w:tcBorders>
              <w:top w:val="single" w:sz="4" w:space="0" w:color="auto"/>
              <w:left w:val="single" w:sz="4" w:space="0" w:color="auto"/>
              <w:bottom w:val="single" w:sz="4" w:space="0" w:color="auto"/>
              <w:right w:val="single" w:sz="4" w:space="0" w:color="auto"/>
            </w:tcBorders>
          </w:tcPr>
          <w:p w:rsidR="006C7CE7" w:rsidRPr="006722C1" w:rsidRDefault="006C7CE7" w:rsidP="00B432EA">
            <w:pPr>
              <w:pStyle w:val="rvps14"/>
            </w:pPr>
            <w:r w:rsidRPr="006722C1">
              <w:rPr>
                <w:rStyle w:val="rvts0"/>
              </w:rPr>
              <w:t>вільне володіння державною мовою</w:t>
            </w:r>
          </w:p>
        </w:tc>
      </w:tr>
      <w:tr w:rsidR="006C7CE7" w:rsidRPr="00307C6E" w:rsidTr="00B432EA">
        <w:trPr>
          <w:gridBefore w:val="1"/>
          <w:wBefore w:w="93" w:type="dxa"/>
        </w:trPr>
        <w:tc>
          <w:tcPr>
            <w:tcW w:w="15450" w:type="dxa"/>
            <w:gridSpan w:val="4"/>
            <w:tcBorders>
              <w:top w:val="single" w:sz="4" w:space="0" w:color="auto"/>
              <w:left w:val="single" w:sz="4" w:space="0" w:color="auto"/>
              <w:bottom w:val="single" w:sz="4" w:space="0" w:color="auto"/>
              <w:right w:val="single" w:sz="4" w:space="0" w:color="auto"/>
            </w:tcBorders>
            <w:vAlign w:val="center"/>
          </w:tcPr>
          <w:p w:rsidR="006C7CE7" w:rsidRPr="006722C1" w:rsidRDefault="006C7CE7" w:rsidP="00B432EA">
            <w:pPr>
              <w:pStyle w:val="rvps12"/>
              <w:jc w:val="center"/>
            </w:pPr>
            <w:r w:rsidRPr="006722C1">
              <w:t>Спеціальні вимоги</w:t>
            </w:r>
          </w:p>
        </w:tc>
      </w:tr>
      <w:tr w:rsidR="006C7CE7" w:rsidRPr="00307C6E" w:rsidTr="00B432EA">
        <w:trPr>
          <w:gridBefore w:val="1"/>
          <w:wBefore w:w="93" w:type="dxa"/>
        </w:trPr>
        <w:tc>
          <w:tcPr>
            <w:tcW w:w="571" w:type="dxa"/>
            <w:tcBorders>
              <w:top w:val="single" w:sz="4" w:space="0" w:color="auto"/>
              <w:left w:val="single" w:sz="4" w:space="0" w:color="auto"/>
              <w:bottom w:val="single" w:sz="4" w:space="0" w:color="auto"/>
              <w:right w:val="single" w:sz="4" w:space="0" w:color="auto"/>
            </w:tcBorders>
          </w:tcPr>
          <w:p w:rsidR="006C7CE7" w:rsidRPr="00307C6E" w:rsidRDefault="006C7CE7" w:rsidP="00B432EA">
            <w:pPr>
              <w:pStyle w:val="rvps12"/>
              <w:jc w:val="center"/>
            </w:pPr>
            <w:r w:rsidRPr="00307C6E">
              <w:t>1</w:t>
            </w:r>
          </w:p>
        </w:tc>
        <w:tc>
          <w:tcPr>
            <w:tcW w:w="3644" w:type="dxa"/>
            <w:tcBorders>
              <w:top w:val="single" w:sz="4" w:space="0" w:color="auto"/>
              <w:left w:val="single" w:sz="4" w:space="0" w:color="auto"/>
              <w:bottom w:val="single" w:sz="4" w:space="0" w:color="auto"/>
              <w:right w:val="single" w:sz="4" w:space="0" w:color="auto"/>
            </w:tcBorders>
          </w:tcPr>
          <w:p w:rsidR="006C7CE7" w:rsidRPr="00307C6E" w:rsidRDefault="006C7CE7" w:rsidP="00B432EA">
            <w:pPr>
              <w:pStyle w:val="rvps14"/>
            </w:pPr>
            <w:r w:rsidRPr="00307C6E">
              <w:t>Освіта</w:t>
            </w:r>
          </w:p>
        </w:tc>
        <w:tc>
          <w:tcPr>
            <w:tcW w:w="11235" w:type="dxa"/>
            <w:gridSpan w:val="2"/>
            <w:tcBorders>
              <w:top w:val="single" w:sz="4" w:space="0" w:color="auto"/>
              <w:left w:val="single" w:sz="4" w:space="0" w:color="auto"/>
              <w:bottom w:val="single" w:sz="4" w:space="0" w:color="auto"/>
              <w:right w:val="single" w:sz="4" w:space="0" w:color="auto"/>
            </w:tcBorders>
          </w:tcPr>
          <w:p w:rsidR="006C7CE7" w:rsidRPr="006722C1" w:rsidRDefault="006C7CE7" w:rsidP="00B432EA">
            <w:pPr>
              <w:pStyle w:val="rvps14"/>
              <w:jc w:val="both"/>
            </w:pPr>
            <w:r w:rsidRPr="006722C1">
              <w:t>вища освіта за ступенем спеціаліста, магістра за спеціальністю «Правознавство»</w:t>
            </w:r>
          </w:p>
        </w:tc>
      </w:tr>
      <w:tr w:rsidR="006C7CE7" w:rsidRPr="00307C6E" w:rsidTr="00B432EA">
        <w:trPr>
          <w:gridBefore w:val="1"/>
          <w:wBefore w:w="93" w:type="dxa"/>
        </w:trPr>
        <w:tc>
          <w:tcPr>
            <w:tcW w:w="571" w:type="dxa"/>
            <w:tcBorders>
              <w:top w:val="single" w:sz="4" w:space="0" w:color="auto"/>
              <w:left w:val="single" w:sz="4" w:space="0" w:color="auto"/>
              <w:bottom w:val="single" w:sz="4" w:space="0" w:color="auto"/>
              <w:right w:val="single" w:sz="4" w:space="0" w:color="auto"/>
            </w:tcBorders>
          </w:tcPr>
          <w:p w:rsidR="006C7CE7" w:rsidRPr="00307C6E" w:rsidRDefault="006C7CE7" w:rsidP="00B432EA">
            <w:pPr>
              <w:pStyle w:val="rvps12"/>
              <w:jc w:val="center"/>
            </w:pPr>
            <w:r w:rsidRPr="00307C6E">
              <w:t>2</w:t>
            </w:r>
          </w:p>
        </w:tc>
        <w:tc>
          <w:tcPr>
            <w:tcW w:w="3644" w:type="dxa"/>
            <w:tcBorders>
              <w:top w:val="single" w:sz="4" w:space="0" w:color="auto"/>
              <w:left w:val="single" w:sz="4" w:space="0" w:color="auto"/>
              <w:bottom w:val="single" w:sz="4" w:space="0" w:color="auto"/>
              <w:right w:val="single" w:sz="4" w:space="0" w:color="auto"/>
            </w:tcBorders>
          </w:tcPr>
          <w:p w:rsidR="006C7CE7" w:rsidRPr="00307C6E" w:rsidRDefault="006C7CE7" w:rsidP="00B432EA">
            <w:pPr>
              <w:pStyle w:val="rvps14"/>
            </w:pPr>
            <w:r w:rsidRPr="00307C6E">
              <w:t>Знання законодавства</w:t>
            </w:r>
          </w:p>
        </w:tc>
        <w:tc>
          <w:tcPr>
            <w:tcW w:w="11235" w:type="dxa"/>
            <w:gridSpan w:val="2"/>
            <w:tcBorders>
              <w:top w:val="single" w:sz="4" w:space="0" w:color="auto"/>
              <w:left w:val="single" w:sz="4" w:space="0" w:color="auto"/>
              <w:bottom w:val="single" w:sz="4" w:space="0" w:color="auto"/>
              <w:right w:val="single" w:sz="4" w:space="0" w:color="auto"/>
            </w:tcBorders>
          </w:tcPr>
          <w:p w:rsidR="006C7CE7" w:rsidRPr="006722C1" w:rsidRDefault="006C7CE7" w:rsidP="00B432EA">
            <w:pPr>
              <w:tabs>
                <w:tab w:val="left" w:pos="447"/>
              </w:tabs>
              <w:ind w:firstLine="0"/>
              <w:rPr>
                <w:sz w:val="24"/>
              </w:rPr>
            </w:pPr>
            <w:r w:rsidRPr="006722C1">
              <w:rPr>
                <w:sz w:val="24"/>
              </w:rPr>
              <w:t>Конституція України; закони України «Про державну службу», «Про запобігання корупції», «Про судоустрій і статус суддів», «Про очищення влади», «Про захист персональних даних», «Про звернення громадян», «Про інформацію», «Про оренду землі», «Про землеустрій»,  «Про доступ до публічної інформації»), Земельний кодекс України, Кодекс законів про працю України</w:t>
            </w:r>
            <w:r>
              <w:rPr>
                <w:sz w:val="24"/>
              </w:rPr>
              <w:t>, Цивільний кодекс</w:t>
            </w:r>
          </w:p>
        </w:tc>
      </w:tr>
      <w:tr w:rsidR="006C7CE7" w:rsidRPr="00307C6E" w:rsidTr="00B432EA">
        <w:trPr>
          <w:gridBefore w:val="1"/>
          <w:wBefore w:w="93" w:type="dxa"/>
        </w:trPr>
        <w:tc>
          <w:tcPr>
            <w:tcW w:w="571" w:type="dxa"/>
            <w:tcBorders>
              <w:top w:val="single" w:sz="4" w:space="0" w:color="auto"/>
              <w:left w:val="single" w:sz="4" w:space="0" w:color="auto"/>
              <w:bottom w:val="single" w:sz="4" w:space="0" w:color="auto"/>
              <w:right w:val="single" w:sz="4" w:space="0" w:color="auto"/>
            </w:tcBorders>
          </w:tcPr>
          <w:p w:rsidR="006C7CE7" w:rsidRPr="00307C6E" w:rsidRDefault="006C7CE7" w:rsidP="00B432EA">
            <w:pPr>
              <w:pStyle w:val="rvps12"/>
              <w:jc w:val="center"/>
            </w:pPr>
            <w:r w:rsidRPr="00307C6E">
              <w:t>3</w:t>
            </w:r>
          </w:p>
        </w:tc>
        <w:tc>
          <w:tcPr>
            <w:tcW w:w="3644" w:type="dxa"/>
            <w:tcBorders>
              <w:top w:val="single" w:sz="4" w:space="0" w:color="auto"/>
              <w:left w:val="single" w:sz="4" w:space="0" w:color="auto"/>
              <w:bottom w:val="single" w:sz="4" w:space="0" w:color="auto"/>
              <w:right w:val="single" w:sz="4" w:space="0" w:color="auto"/>
            </w:tcBorders>
          </w:tcPr>
          <w:p w:rsidR="006C7CE7" w:rsidRPr="00307C6E" w:rsidRDefault="006C7CE7" w:rsidP="00B432EA">
            <w:pPr>
              <w:pStyle w:val="rvps14"/>
            </w:pPr>
            <w:r w:rsidRPr="00307C6E">
              <w:t>Професійні чи технічні знання</w:t>
            </w:r>
          </w:p>
        </w:tc>
        <w:tc>
          <w:tcPr>
            <w:tcW w:w="11235" w:type="dxa"/>
            <w:gridSpan w:val="2"/>
            <w:tcBorders>
              <w:top w:val="single" w:sz="4" w:space="0" w:color="auto"/>
              <w:left w:val="single" w:sz="4" w:space="0" w:color="auto"/>
              <w:bottom w:val="single" w:sz="4" w:space="0" w:color="auto"/>
              <w:right w:val="single" w:sz="4" w:space="0" w:color="auto"/>
            </w:tcBorders>
          </w:tcPr>
          <w:p w:rsidR="006C7CE7" w:rsidRPr="006722C1" w:rsidRDefault="006C7CE7" w:rsidP="00B432EA">
            <w:pPr>
              <w:pStyle w:val="a5"/>
              <w:numPr>
                <w:ilvl w:val="0"/>
                <w:numId w:val="2"/>
              </w:numPr>
              <w:tabs>
                <w:tab w:val="left" w:pos="493"/>
              </w:tabs>
              <w:jc w:val="left"/>
              <w:rPr>
                <w:sz w:val="24"/>
              </w:rPr>
            </w:pPr>
            <w:r w:rsidRPr="006722C1">
              <w:rPr>
                <w:rStyle w:val="rvts0"/>
                <w:sz w:val="24"/>
                <w:lang w:eastAsia="uk-UA"/>
              </w:rPr>
              <w:t>загальні підходи (правила) до підготовки проектів актів, вимог до проектів актів, їх форми і структури та нормо</w:t>
            </w:r>
            <w:r>
              <w:rPr>
                <w:rStyle w:val="rvts0"/>
                <w:sz w:val="24"/>
                <w:lang w:eastAsia="uk-UA"/>
              </w:rPr>
              <w:t>-</w:t>
            </w:r>
            <w:r w:rsidRPr="006722C1">
              <w:rPr>
                <w:rStyle w:val="rvts0"/>
                <w:sz w:val="24"/>
                <w:lang w:eastAsia="uk-UA"/>
              </w:rPr>
              <w:t>проектувальної техніки</w:t>
            </w:r>
            <w:r w:rsidRPr="006722C1">
              <w:rPr>
                <w:sz w:val="24"/>
              </w:rPr>
              <w:t>;</w:t>
            </w:r>
          </w:p>
          <w:p w:rsidR="006C7CE7" w:rsidRPr="006722C1" w:rsidRDefault="006C7CE7" w:rsidP="00B432EA">
            <w:pPr>
              <w:pStyle w:val="a5"/>
              <w:numPr>
                <w:ilvl w:val="0"/>
                <w:numId w:val="2"/>
              </w:numPr>
              <w:tabs>
                <w:tab w:val="left" w:pos="493"/>
              </w:tabs>
              <w:jc w:val="left"/>
              <w:rPr>
                <w:sz w:val="24"/>
              </w:rPr>
            </w:pPr>
            <w:r w:rsidRPr="006722C1">
              <w:rPr>
                <w:sz w:val="24"/>
              </w:rPr>
              <w:t>вимоги до мови та стилю нормативно-правових актів;</w:t>
            </w:r>
          </w:p>
          <w:p w:rsidR="006C7CE7" w:rsidRPr="006722C1" w:rsidRDefault="006C7CE7" w:rsidP="00B432EA">
            <w:pPr>
              <w:pStyle w:val="a5"/>
              <w:numPr>
                <w:ilvl w:val="0"/>
                <w:numId w:val="2"/>
              </w:numPr>
              <w:tabs>
                <w:tab w:val="left" w:pos="493"/>
              </w:tabs>
              <w:jc w:val="left"/>
              <w:rPr>
                <w:sz w:val="24"/>
              </w:rPr>
            </w:pPr>
            <w:r w:rsidRPr="006722C1">
              <w:rPr>
                <w:sz w:val="24"/>
              </w:rPr>
              <w:t>основи систематизації законодавчих та інших нормативно-правових актів;</w:t>
            </w:r>
          </w:p>
          <w:p w:rsidR="006C7CE7" w:rsidRPr="006722C1" w:rsidRDefault="006C7CE7" w:rsidP="00B432EA">
            <w:pPr>
              <w:pStyle w:val="1"/>
              <w:widowControl w:val="0"/>
              <w:numPr>
                <w:ilvl w:val="0"/>
                <w:numId w:val="2"/>
              </w:numPr>
              <w:rPr>
                <w:sz w:val="24"/>
              </w:rPr>
            </w:pPr>
            <w:r w:rsidRPr="006722C1">
              <w:rPr>
                <w:sz w:val="24"/>
              </w:rPr>
              <w:t>правила етичної поведінки та ділової мови</w:t>
            </w:r>
          </w:p>
        </w:tc>
      </w:tr>
      <w:tr w:rsidR="006C7CE7" w:rsidRPr="00307C6E" w:rsidTr="00B432EA">
        <w:trPr>
          <w:gridBefore w:val="1"/>
          <w:wBefore w:w="93" w:type="dxa"/>
        </w:trPr>
        <w:tc>
          <w:tcPr>
            <w:tcW w:w="571" w:type="dxa"/>
            <w:tcBorders>
              <w:top w:val="single" w:sz="4" w:space="0" w:color="auto"/>
              <w:left w:val="single" w:sz="4" w:space="0" w:color="auto"/>
              <w:bottom w:val="single" w:sz="4" w:space="0" w:color="auto"/>
              <w:right w:val="single" w:sz="4" w:space="0" w:color="auto"/>
            </w:tcBorders>
          </w:tcPr>
          <w:p w:rsidR="006C7CE7" w:rsidRPr="00307C6E" w:rsidRDefault="006C7CE7" w:rsidP="00B432EA">
            <w:pPr>
              <w:pStyle w:val="rvps12"/>
              <w:jc w:val="center"/>
            </w:pPr>
            <w:r>
              <w:t>4</w:t>
            </w:r>
          </w:p>
        </w:tc>
        <w:tc>
          <w:tcPr>
            <w:tcW w:w="3644" w:type="dxa"/>
            <w:tcBorders>
              <w:top w:val="single" w:sz="4" w:space="0" w:color="auto"/>
              <w:left w:val="single" w:sz="4" w:space="0" w:color="auto"/>
              <w:bottom w:val="single" w:sz="4" w:space="0" w:color="auto"/>
              <w:right w:val="single" w:sz="4" w:space="0" w:color="auto"/>
            </w:tcBorders>
          </w:tcPr>
          <w:p w:rsidR="006C7CE7" w:rsidRPr="00307C6E" w:rsidRDefault="006C7CE7" w:rsidP="00B432EA">
            <w:pPr>
              <w:pStyle w:val="rvps14"/>
            </w:pPr>
            <w:r w:rsidRPr="00307C6E">
              <w:t>Знання сучасних інформаційних технологій</w:t>
            </w:r>
          </w:p>
        </w:tc>
        <w:tc>
          <w:tcPr>
            <w:tcW w:w="11235" w:type="dxa"/>
            <w:gridSpan w:val="2"/>
            <w:tcBorders>
              <w:top w:val="single" w:sz="4" w:space="0" w:color="auto"/>
              <w:left w:val="single" w:sz="4" w:space="0" w:color="auto"/>
              <w:bottom w:val="single" w:sz="4" w:space="0" w:color="auto"/>
              <w:right w:val="single" w:sz="4" w:space="0" w:color="auto"/>
            </w:tcBorders>
          </w:tcPr>
          <w:p w:rsidR="006C7CE7" w:rsidRPr="00307C6E" w:rsidRDefault="006C7CE7" w:rsidP="00B432EA">
            <w:pPr>
              <w:pStyle w:val="rvps14"/>
              <w:spacing w:before="0" w:beforeAutospacing="0" w:after="0" w:afterAutospacing="0"/>
            </w:pPr>
            <w:r w:rsidRPr="00307C6E">
              <w:t xml:space="preserve"> користувач ПК (</w:t>
            </w:r>
            <w:r w:rsidRPr="00C17854">
              <w:rPr>
                <w:color w:val="000000"/>
                <w:shd w:val="clear" w:color="auto" w:fill="FFFFFF"/>
                <w:lang w:val="en-US"/>
              </w:rPr>
              <w:t>Excel</w:t>
            </w:r>
            <w:r w:rsidRPr="00316CA0">
              <w:rPr>
                <w:color w:val="000000"/>
                <w:shd w:val="clear" w:color="auto" w:fill="FFFFFF"/>
              </w:rPr>
              <w:t xml:space="preserve">, </w:t>
            </w:r>
            <w:r w:rsidRPr="00307C6E">
              <w:t xml:space="preserve">MS Office, Outlook Express, Internet), вільне користування законодавчою базою </w:t>
            </w:r>
          </w:p>
        </w:tc>
      </w:tr>
      <w:tr w:rsidR="006C7CE7" w:rsidRPr="00307C6E" w:rsidTr="00B432EA">
        <w:trPr>
          <w:gridBefore w:val="1"/>
          <w:wBefore w:w="93" w:type="dxa"/>
        </w:trPr>
        <w:tc>
          <w:tcPr>
            <w:tcW w:w="571" w:type="dxa"/>
            <w:tcBorders>
              <w:top w:val="single" w:sz="4" w:space="0" w:color="auto"/>
              <w:left w:val="single" w:sz="4" w:space="0" w:color="auto"/>
              <w:bottom w:val="single" w:sz="4" w:space="0" w:color="auto"/>
              <w:right w:val="single" w:sz="4" w:space="0" w:color="auto"/>
            </w:tcBorders>
          </w:tcPr>
          <w:p w:rsidR="006C7CE7" w:rsidRPr="00307C6E" w:rsidRDefault="006C7CE7" w:rsidP="00B432EA">
            <w:pPr>
              <w:pStyle w:val="rvps12"/>
              <w:jc w:val="center"/>
            </w:pPr>
            <w:r>
              <w:t>5</w:t>
            </w:r>
          </w:p>
        </w:tc>
        <w:tc>
          <w:tcPr>
            <w:tcW w:w="3644" w:type="dxa"/>
            <w:tcBorders>
              <w:top w:val="single" w:sz="4" w:space="0" w:color="auto"/>
              <w:left w:val="single" w:sz="4" w:space="0" w:color="auto"/>
              <w:bottom w:val="single" w:sz="4" w:space="0" w:color="auto"/>
              <w:right w:val="single" w:sz="4" w:space="0" w:color="auto"/>
            </w:tcBorders>
          </w:tcPr>
          <w:p w:rsidR="006C7CE7" w:rsidRPr="00307C6E" w:rsidRDefault="006C7CE7" w:rsidP="00B432EA">
            <w:pPr>
              <w:pStyle w:val="rvps14"/>
            </w:pPr>
            <w:r w:rsidRPr="00307C6E">
              <w:t>Особистісні якості</w:t>
            </w:r>
          </w:p>
        </w:tc>
        <w:tc>
          <w:tcPr>
            <w:tcW w:w="11235" w:type="dxa"/>
            <w:gridSpan w:val="2"/>
            <w:tcBorders>
              <w:top w:val="single" w:sz="4" w:space="0" w:color="auto"/>
              <w:left w:val="single" w:sz="4" w:space="0" w:color="auto"/>
              <w:bottom w:val="single" w:sz="4" w:space="0" w:color="auto"/>
              <w:right w:val="single" w:sz="4" w:space="0" w:color="auto"/>
            </w:tcBorders>
          </w:tcPr>
          <w:p w:rsidR="006C7CE7" w:rsidRPr="006722C1" w:rsidRDefault="006C7CE7" w:rsidP="006C7CE7">
            <w:pPr>
              <w:pStyle w:val="a5"/>
              <w:numPr>
                <w:ilvl w:val="0"/>
                <w:numId w:val="3"/>
              </w:numPr>
              <w:tabs>
                <w:tab w:val="left" w:pos="459"/>
              </w:tabs>
              <w:ind w:left="34" w:firstLine="142"/>
              <w:jc w:val="left"/>
              <w:rPr>
                <w:sz w:val="24"/>
              </w:rPr>
            </w:pPr>
            <w:r w:rsidRPr="006722C1">
              <w:rPr>
                <w:sz w:val="24"/>
              </w:rPr>
              <w:t>вмінн</w:t>
            </w:r>
            <w:r>
              <w:rPr>
                <w:sz w:val="24"/>
              </w:rPr>
              <w:t>я обґрунтовувати власну позицію</w:t>
            </w:r>
          </w:p>
          <w:p w:rsidR="006C7CE7" w:rsidRPr="006722C1" w:rsidRDefault="006C7CE7" w:rsidP="006C7CE7">
            <w:pPr>
              <w:pStyle w:val="a5"/>
              <w:numPr>
                <w:ilvl w:val="0"/>
                <w:numId w:val="3"/>
              </w:numPr>
              <w:tabs>
                <w:tab w:val="left" w:pos="459"/>
              </w:tabs>
              <w:ind w:left="34" w:firstLine="142"/>
              <w:jc w:val="left"/>
              <w:rPr>
                <w:sz w:val="24"/>
              </w:rPr>
            </w:pPr>
            <w:r>
              <w:rPr>
                <w:sz w:val="24"/>
              </w:rPr>
              <w:t>досягнення кінцевих результатів</w:t>
            </w:r>
          </w:p>
          <w:p w:rsidR="006C7CE7" w:rsidRPr="006722C1" w:rsidRDefault="006C7CE7" w:rsidP="006C7CE7">
            <w:pPr>
              <w:pStyle w:val="a5"/>
              <w:numPr>
                <w:ilvl w:val="0"/>
                <w:numId w:val="3"/>
              </w:numPr>
              <w:tabs>
                <w:tab w:val="left" w:pos="459"/>
                <w:tab w:val="left" w:pos="494"/>
              </w:tabs>
              <w:ind w:left="34" w:firstLine="142"/>
              <w:jc w:val="left"/>
              <w:rPr>
                <w:sz w:val="24"/>
              </w:rPr>
            </w:pPr>
            <w:r w:rsidRPr="006722C1">
              <w:rPr>
                <w:sz w:val="24"/>
              </w:rPr>
              <w:t>ведення ділових переговорів</w:t>
            </w:r>
          </w:p>
          <w:p w:rsidR="006C7CE7" w:rsidRDefault="006C7CE7" w:rsidP="006C7CE7">
            <w:pPr>
              <w:pStyle w:val="a5"/>
              <w:numPr>
                <w:ilvl w:val="0"/>
                <w:numId w:val="3"/>
              </w:numPr>
              <w:tabs>
                <w:tab w:val="left" w:pos="459"/>
                <w:tab w:val="left" w:pos="490"/>
              </w:tabs>
              <w:ind w:left="34" w:firstLine="142"/>
              <w:jc w:val="left"/>
              <w:rPr>
                <w:sz w:val="24"/>
              </w:rPr>
            </w:pPr>
            <w:r w:rsidRPr="006722C1">
              <w:rPr>
                <w:sz w:val="24"/>
              </w:rPr>
              <w:t>вміння</w:t>
            </w:r>
            <w:r>
              <w:rPr>
                <w:sz w:val="24"/>
              </w:rPr>
              <w:t xml:space="preserve"> вирішувати комплексні завдання</w:t>
            </w:r>
          </w:p>
          <w:p w:rsidR="006C7CE7" w:rsidRPr="006722C1" w:rsidRDefault="006C7CE7" w:rsidP="006C7CE7">
            <w:pPr>
              <w:pStyle w:val="a5"/>
              <w:numPr>
                <w:ilvl w:val="0"/>
                <w:numId w:val="3"/>
              </w:numPr>
              <w:tabs>
                <w:tab w:val="left" w:pos="459"/>
                <w:tab w:val="left" w:pos="490"/>
              </w:tabs>
              <w:ind w:left="34" w:firstLine="142"/>
              <w:jc w:val="left"/>
              <w:rPr>
                <w:sz w:val="24"/>
              </w:rPr>
            </w:pPr>
            <w:r w:rsidRPr="006722C1">
              <w:rPr>
                <w:sz w:val="24"/>
              </w:rPr>
              <w:t>встановлення цілей, пріоритетів та орієнтирів</w:t>
            </w:r>
          </w:p>
          <w:p w:rsidR="006C7CE7" w:rsidRPr="006722C1" w:rsidRDefault="006C7CE7" w:rsidP="006C7CE7">
            <w:pPr>
              <w:pStyle w:val="a5"/>
              <w:numPr>
                <w:ilvl w:val="0"/>
                <w:numId w:val="3"/>
              </w:numPr>
              <w:tabs>
                <w:tab w:val="left" w:pos="459"/>
                <w:tab w:val="left" w:pos="493"/>
              </w:tabs>
              <w:ind w:left="34" w:firstLine="142"/>
              <w:jc w:val="left"/>
              <w:rPr>
                <w:sz w:val="24"/>
              </w:rPr>
            </w:pPr>
            <w:r w:rsidRPr="006722C1">
              <w:rPr>
                <w:sz w:val="24"/>
              </w:rPr>
              <w:t>вміння ефективної ко</w:t>
            </w:r>
            <w:r>
              <w:rPr>
                <w:sz w:val="24"/>
              </w:rPr>
              <w:t>мунікації та публічних виступів</w:t>
            </w:r>
          </w:p>
          <w:p w:rsidR="006C7CE7" w:rsidRPr="006722C1" w:rsidRDefault="006C7CE7" w:rsidP="006C7CE7">
            <w:pPr>
              <w:pStyle w:val="a5"/>
              <w:numPr>
                <w:ilvl w:val="0"/>
                <w:numId w:val="3"/>
              </w:numPr>
              <w:tabs>
                <w:tab w:val="left" w:pos="459"/>
                <w:tab w:val="left" w:pos="493"/>
              </w:tabs>
              <w:ind w:left="34" w:firstLine="142"/>
              <w:jc w:val="left"/>
              <w:rPr>
                <w:sz w:val="24"/>
              </w:rPr>
            </w:pPr>
            <w:r w:rsidRPr="006722C1">
              <w:rPr>
                <w:sz w:val="24"/>
              </w:rPr>
              <w:t>співпраця та нала</w:t>
            </w:r>
            <w:r>
              <w:rPr>
                <w:sz w:val="24"/>
              </w:rPr>
              <w:t xml:space="preserve">годження партнерської </w:t>
            </w:r>
            <w:proofErr w:type="spellStart"/>
            <w:r>
              <w:rPr>
                <w:sz w:val="24"/>
              </w:rPr>
              <w:t>взаємо</w:t>
            </w:r>
            <w:proofErr w:type="spellEnd"/>
          </w:p>
          <w:p w:rsidR="006C7CE7" w:rsidRPr="006722C1" w:rsidRDefault="006C7CE7" w:rsidP="006C7CE7">
            <w:pPr>
              <w:pStyle w:val="a5"/>
              <w:numPr>
                <w:ilvl w:val="0"/>
                <w:numId w:val="3"/>
              </w:numPr>
              <w:tabs>
                <w:tab w:val="left" w:pos="459"/>
                <w:tab w:val="left" w:pos="490"/>
              </w:tabs>
              <w:ind w:left="34" w:firstLine="142"/>
              <w:jc w:val="left"/>
              <w:rPr>
                <w:sz w:val="24"/>
              </w:rPr>
            </w:pPr>
            <w:r w:rsidRPr="006722C1">
              <w:rPr>
                <w:sz w:val="24"/>
              </w:rPr>
              <w:t>відкритість</w:t>
            </w:r>
            <w:r>
              <w:rPr>
                <w:sz w:val="24"/>
              </w:rPr>
              <w:t xml:space="preserve">, </w:t>
            </w:r>
            <w:r w:rsidRPr="006722C1">
              <w:rPr>
                <w:sz w:val="24"/>
              </w:rPr>
              <w:t>здатність підтримува</w:t>
            </w:r>
            <w:r>
              <w:rPr>
                <w:sz w:val="24"/>
              </w:rPr>
              <w:t>ти зміни</w:t>
            </w:r>
          </w:p>
          <w:p w:rsidR="006C7CE7" w:rsidRPr="00307C6E" w:rsidRDefault="006C7CE7" w:rsidP="00B432EA">
            <w:pPr>
              <w:tabs>
                <w:tab w:val="left" w:pos="459"/>
                <w:tab w:val="left" w:pos="494"/>
              </w:tabs>
              <w:jc w:val="left"/>
            </w:pPr>
          </w:p>
        </w:tc>
      </w:tr>
      <w:tr w:rsidR="006C7CE7" w:rsidRPr="00F354DE" w:rsidTr="00B43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gridAfter w:val="1"/>
          <w:wAfter w:w="10333" w:type="dxa"/>
        </w:trPr>
        <w:tc>
          <w:tcPr>
            <w:tcW w:w="5210" w:type="dxa"/>
            <w:gridSpan w:val="4"/>
            <w:shd w:val="clear" w:color="auto" w:fill="auto"/>
          </w:tcPr>
          <w:p w:rsidR="006C7CE7" w:rsidRPr="006722C1" w:rsidRDefault="006C7CE7" w:rsidP="00B432EA">
            <w:pPr>
              <w:pStyle w:val="a6"/>
              <w:ind w:firstLine="0"/>
              <w:rPr>
                <w:rFonts w:ascii="Times New Roman" w:hAnsi="Times New Roman"/>
                <w:szCs w:val="26"/>
              </w:rPr>
            </w:pPr>
          </w:p>
        </w:tc>
      </w:tr>
      <w:tr w:rsidR="006C7CE7" w:rsidRPr="00DD687D" w:rsidTr="00B43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gridAfter w:val="1"/>
          <w:wAfter w:w="10333" w:type="dxa"/>
        </w:trPr>
        <w:tc>
          <w:tcPr>
            <w:tcW w:w="5210" w:type="dxa"/>
            <w:gridSpan w:val="4"/>
            <w:shd w:val="clear" w:color="auto" w:fill="auto"/>
          </w:tcPr>
          <w:p w:rsidR="006C7CE7" w:rsidRPr="00DD687D" w:rsidRDefault="006C7CE7" w:rsidP="00B432EA">
            <w:pPr>
              <w:pStyle w:val="a6"/>
              <w:ind w:firstLine="0"/>
              <w:jc w:val="both"/>
              <w:rPr>
                <w:rFonts w:ascii="Times New Roman" w:hAnsi="Times New Roman"/>
                <w:szCs w:val="26"/>
              </w:rPr>
            </w:pPr>
          </w:p>
        </w:tc>
      </w:tr>
    </w:tbl>
    <w:p w:rsidR="006C7CE7" w:rsidRPr="00371AC7" w:rsidRDefault="006C7CE7" w:rsidP="006C7CE7">
      <w:pPr>
        <w:tabs>
          <w:tab w:val="left" w:pos="1342"/>
        </w:tabs>
        <w:jc w:val="center"/>
        <w:rPr>
          <w:rStyle w:val="rvts15"/>
          <w:sz w:val="24"/>
        </w:rPr>
      </w:pPr>
      <w:r>
        <w:rPr>
          <w:rStyle w:val="rvts15"/>
          <w:sz w:val="24"/>
        </w:rPr>
        <w:lastRenderedPageBreak/>
        <w:t xml:space="preserve">                                                                                                                                                     </w:t>
      </w:r>
      <w:r w:rsidRPr="00371AC7">
        <w:rPr>
          <w:rStyle w:val="rvts15"/>
          <w:sz w:val="24"/>
        </w:rPr>
        <w:t xml:space="preserve">ЗАТВЕРДЖЕНО </w:t>
      </w:r>
    </w:p>
    <w:p w:rsidR="006C7CE7" w:rsidRPr="00371AC7" w:rsidRDefault="006C7CE7" w:rsidP="006C7CE7">
      <w:pPr>
        <w:tabs>
          <w:tab w:val="left" w:pos="1342"/>
        </w:tabs>
        <w:jc w:val="center"/>
        <w:rPr>
          <w:rStyle w:val="rvts15"/>
          <w:sz w:val="24"/>
        </w:rPr>
      </w:pPr>
      <w:r w:rsidRPr="00371AC7">
        <w:rPr>
          <w:rStyle w:val="rvts15"/>
          <w:sz w:val="24"/>
        </w:rPr>
        <w:t xml:space="preserve">            </w:t>
      </w:r>
      <w:r>
        <w:rPr>
          <w:rStyle w:val="rvts15"/>
          <w:sz w:val="24"/>
        </w:rPr>
        <w:t xml:space="preserve">                                                                                                                                                </w:t>
      </w:r>
      <w:r w:rsidRPr="00371AC7">
        <w:rPr>
          <w:rStyle w:val="rvts15"/>
          <w:sz w:val="24"/>
        </w:rPr>
        <w:t xml:space="preserve"> наказом Головного управління </w:t>
      </w:r>
    </w:p>
    <w:p w:rsidR="006C7CE7" w:rsidRPr="004B75B1" w:rsidRDefault="006C7CE7" w:rsidP="006C7CE7">
      <w:pPr>
        <w:tabs>
          <w:tab w:val="left" w:pos="1342"/>
        </w:tabs>
        <w:jc w:val="center"/>
        <w:rPr>
          <w:rStyle w:val="rvts15"/>
          <w:sz w:val="24"/>
          <w:lang w:val="ru-RU"/>
        </w:rPr>
      </w:pPr>
      <w:r>
        <w:rPr>
          <w:rStyle w:val="rvts15"/>
          <w:sz w:val="24"/>
        </w:rPr>
        <w:t xml:space="preserve">                                                                                                                                                                 </w:t>
      </w:r>
      <w:r w:rsidRPr="00371AC7">
        <w:rPr>
          <w:rStyle w:val="rvts15"/>
          <w:sz w:val="24"/>
        </w:rPr>
        <w:t xml:space="preserve">від </w:t>
      </w:r>
      <w:r w:rsidRPr="00990363">
        <w:rPr>
          <w:rStyle w:val="rvts15"/>
          <w:sz w:val="24"/>
          <w:lang w:val="ru-RU"/>
        </w:rPr>
        <w:t>06</w:t>
      </w:r>
      <w:r>
        <w:rPr>
          <w:rStyle w:val="rvts15"/>
          <w:sz w:val="24"/>
        </w:rPr>
        <w:t>.03.2017 р. № 46</w:t>
      </w:r>
    </w:p>
    <w:p w:rsidR="006C7CE7" w:rsidRDefault="006C7CE7" w:rsidP="006C7CE7">
      <w:pPr>
        <w:tabs>
          <w:tab w:val="left" w:pos="1342"/>
        </w:tabs>
        <w:jc w:val="center"/>
        <w:rPr>
          <w:rStyle w:val="rvts15"/>
          <w:b/>
          <w:sz w:val="24"/>
        </w:rPr>
      </w:pPr>
    </w:p>
    <w:p w:rsidR="006C7CE7" w:rsidRPr="00307C6E" w:rsidRDefault="006C7CE7" w:rsidP="006C7CE7">
      <w:pPr>
        <w:tabs>
          <w:tab w:val="left" w:pos="1342"/>
        </w:tabs>
        <w:jc w:val="center"/>
        <w:rPr>
          <w:rStyle w:val="rvts15"/>
          <w:b/>
          <w:sz w:val="24"/>
        </w:rPr>
      </w:pPr>
      <w:r w:rsidRPr="00307C6E">
        <w:rPr>
          <w:rStyle w:val="rvts15"/>
          <w:b/>
          <w:sz w:val="24"/>
        </w:rPr>
        <w:t xml:space="preserve">УМОВИ </w:t>
      </w:r>
      <w:r w:rsidRPr="00307C6E">
        <w:rPr>
          <w:b/>
          <w:sz w:val="24"/>
        </w:rPr>
        <w:br/>
      </w:r>
      <w:r w:rsidRPr="00307C6E">
        <w:rPr>
          <w:rStyle w:val="rvts15"/>
          <w:b/>
          <w:sz w:val="24"/>
        </w:rPr>
        <w:t xml:space="preserve">проведення конкурсу на </w:t>
      </w:r>
      <w:r>
        <w:rPr>
          <w:rStyle w:val="rvts15"/>
          <w:b/>
          <w:sz w:val="24"/>
        </w:rPr>
        <w:t>зайняття вакантної посади державної служби категорії «Б» -</w:t>
      </w:r>
    </w:p>
    <w:p w:rsidR="006C7CE7" w:rsidRDefault="006C7CE7" w:rsidP="006C7CE7">
      <w:pPr>
        <w:tabs>
          <w:tab w:val="left" w:pos="1342"/>
        </w:tabs>
        <w:jc w:val="center"/>
        <w:rPr>
          <w:rStyle w:val="rvts15"/>
          <w:b/>
          <w:sz w:val="24"/>
        </w:rPr>
      </w:pPr>
      <w:r>
        <w:rPr>
          <w:rStyle w:val="rvts15"/>
          <w:b/>
          <w:sz w:val="24"/>
        </w:rPr>
        <w:t>заступника начальника управління – начальника відділу бухгалтерського обліку та звітності фінансового управління</w:t>
      </w:r>
    </w:p>
    <w:p w:rsidR="006C7CE7" w:rsidRDefault="006C7CE7" w:rsidP="006C7CE7">
      <w:pPr>
        <w:tabs>
          <w:tab w:val="left" w:pos="1342"/>
        </w:tabs>
        <w:jc w:val="center"/>
        <w:rPr>
          <w:rStyle w:val="rvts15"/>
          <w:b/>
          <w:sz w:val="24"/>
          <w:lang w:eastAsia="uk-UA"/>
        </w:rPr>
      </w:pPr>
      <w:r>
        <w:rPr>
          <w:b/>
          <w:sz w:val="24"/>
        </w:rPr>
        <w:t xml:space="preserve">Головного управління </w:t>
      </w:r>
      <w:proofErr w:type="spellStart"/>
      <w:r>
        <w:rPr>
          <w:b/>
          <w:sz w:val="24"/>
        </w:rPr>
        <w:t>Держгеокадастру</w:t>
      </w:r>
      <w:proofErr w:type="spellEnd"/>
      <w:r>
        <w:rPr>
          <w:b/>
          <w:sz w:val="24"/>
        </w:rPr>
        <w:t xml:space="preserve"> в Івано-Франківській області</w:t>
      </w:r>
    </w:p>
    <w:p w:rsidR="006C7CE7" w:rsidRDefault="006C7CE7" w:rsidP="006C7CE7">
      <w:pPr>
        <w:tabs>
          <w:tab w:val="left" w:pos="1342"/>
        </w:tabs>
        <w:jc w:val="center"/>
        <w:rPr>
          <w:rStyle w:val="rvts15"/>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72"/>
        <w:gridCol w:w="152"/>
        <w:gridCol w:w="3351"/>
        <w:gridCol w:w="11375"/>
      </w:tblGrid>
      <w:tr w:rsidR="006C7CE7" w:rsidRPr="00307C6E" w:rsidTr="00B432EA">
        <w:tc>
          <w:tcPr>
            <w:tcW w:w="15450" w:type="dxa"/>
            <w:gridSpan w:val="4"/>
            <w:tcBorders>
              <w:top w:val="single" w:sz="4" w:space="0" w:color="auto"/>
              <w:left w:val="single" w:sz="4" w:space="0" w:color="auto"/>
              <w:bottom w:val="single" w:sz="4" w:space="0" w:color="auto"/>
              <w:right w:val="single" w:sz="4" w:space="0" w:color="auto"/>
            </w:tcBorders>
            <w:vAlign w:val="center"/>
          </w:tcPr>
          <w:p w:rsidR="006C7CE7" w:rsidRPr="00307C6E" w:rsidRDefault="006C7CE7" w:rsidP="00B432EA">
            <w:pPr>
              <w:pStyle w:val="rvps12"/>
              <w:jc w:val="center"/>
            </w:pPr>
            <w:r w:rsidRPr="00307C6E">
              <w:t>Загальні умови</w:t>
            </w:r>
          </w:p>
        </w:tc>
      </w:tr>
      <w:tr w:rsidR="006C7CE7" w:rsidRPr="003E6957" w:rsidTr="00B432EA">
        <w:tc>
          <w:tcPr>
            <w:tcW w:w="4075" w:type="dxa"/>
            <w:gridSpan w:val="3"/>
            <w:tcBorders>
              <w:top w:val="single" w:sz="4" w:space="0" w:color="auto"/>
              <w:left w:val="single" w:sz="4" w:space="0" w:color="auto"/>
              <w:bottom w:val="single" w:sz="4" w:space="0" w:color="auto"/>
              <w:right w:val="single" w:sz="4" w:space="0" w:color="auto"/>
            </w:tcBorders>
          </w:tcPr>
          <w:p w:rsidR="006C7CE7" w:rsidRPr="00172018" w:rsidRDefault="006C7CE7" w:rsidP="00B432EA">
            <w:pPr>
              <w:pStyle w:val="rvps14"/>
            </w:pPr>
            <w:r w:rsidRPr="00172018">
              <w:t>Посадові обов’язки</w:t>
            </w:r>
          </w:p>
        </w:tc>
        <w:tc>
          <w:tcPr>
            <w:tcW w:w="11375" w:type="dxa"/>
            <w:tcBorders>
              <w:top w:val="single" w:sz="4" w:space="0" w:color="auto"/>
              <w:left w:val="single" w:sz="4" w:space="0" w:color="auto"/>
              <w:bottom w:val="single" w:sz="4" w:space="0" w:color="auto"/>
              <w:right w:val="single" w:sz="4" w:space="0" w:color="auto"/>
            </w:tcBorders>
          </w:tcPr>
          <w:p w:rsidR="006C7CE7" w:rsidRDefault="006C7CE7" w:rsidP="006C7CE7">
            <w:pPr>
              <w:numPr>
                <w:ilvl w:val="0"/>
                <w:numId w:val="4"/>
              </w:numPr>
              <w:ind w:left="316" w:right="40" w:hanging="142"/>
              <w:rPr>
                <w:color w:val="000000"/>
                <w:sz w:val="24"/>
              </w:rPr>
            </w:pPr>
            <w:r>
              <w:rPr>
                <w:color w:val="000000"/>
                <w:sz w:val="24"/>
              </w:rPr>
              <w:t>розробка та підготовка штатного розпису управління в межах граничної чисельності та фонду оплати праці згідно фонду оплати праці згідно кошторису</w:t>
            </w:r>
          </w:p>
          <w:p w:rsidR="006C7CE7" w:rsidRDefault="006C7CE7" w:rsidP="006C7CE7">
            <w:pPr>
              <w:numPr>
                <w:ilvl w:val="0"/>
                <w:numId w:val="4"/>
              </w:numPr>
              <w:ind w:left="316" w:right="40" w:hanging="142"/>
              <w:rPr>
                <w:color w:val="000000"/>
                <w:sz w:val="24"/>
              </w:rPr>
            </w:pPr>
            <w:r>
              <w:rPr>
                <w:color w:val="000000"/>
                <w:sz w:val="24"/>
              </w:rPr>
              <w:t>здійснення контролю за правильним та економічним використанням бюджетних коштів</w:t>
            </w:r>
          </w:p>
          <w:p w:rsidR="006C7CE7" w:rsidRDefault="006C7CE7" w:rsidP="006C7CE7">
            <w:pPr>
              <w:numPr>
                <w:ilvl w:val="0"/>
                <w:numId w:val="4"/>
              </w:numPr>
              <w:ind w:left="316" w:right="40" w:hanging="142"/>
              <w:rPr>
                <w:color w:val="000000"/>
                <w:sz w:val="24"/>
              </w:rPr>
            </w:pPr>
            <w:r>
              <w:rPr>
                <w:color w:val="000000"/>
                <w:sz w:val="24"/>
              </w:rPr>
              <w:t>складання на підставі даних бухгалтерського обліку фінансову та бюджетну звітність, а також державну статистичну, зведену та іншу звітність в порядку, встановленому законодавством</w:t>
            </w:r>
          </w:p>
          <w:p w:rsidR="006C7CE7" w:rsidRPr="0014301E" w:rsidRDefault="006C7CE7" w:rsidP="006C7CE7">
            <w:pPr>
              <w:numPr>
                <w:ilvl w:val="0"/>
                <w:numId w:val="4"/>
              </w:numPr>
              <w:ind w:left="316" w:right="40" w:hanging="142"/>
              <w:rPr>
                <w:color w:val="000000"/>
                <w:sz w:val="24"/>
              </w:rPr>
            </w:pPr>
            <w:r w:rsidRPr="0014301E">
              <w:rPr>
                <w:color w:val="000000"/>
                <w:sz w:val="24"/>
              </w:rPr>
              <w:t>своєчасно та в повному обсязі перераховує податки та збори (обов’язкові платежі) до відповідних бюджетів</w:t>
            </w:r>
          </w:p>
          <w:p w:rsidR="006C7CE7" w:rsidRDefault="006C7CE7" w:rsidP="006C7CE7">
            <w:pPr>
              <w:numPr>
                <w:ilvl w:val="0"/>
                <w:numId w:val="4"/>
              </w:numPr>
              <w:ind w:left="316" w:right="40" w:hanging="142"/>
              <w:rPr>
                <w:color w:val="000000"/>
                <w:sz w:val="24"/>
              </w:rPr>
            </w:pPr>
            <w:r>
              <w:rPr>
                <w:color w:val="000000"/>
                <w:sz w:val="24"/>
              </w:rPr>
              <w:t>п</w:t>
            </w:r>
            <w:r w:rsidRPr="00172018">
              <w:rPr>
                <w:color w:val="000000"/>
                <w:sz w:val="24"/>
              </w:rPr>
              <w:t>роводить аналіз бухгалтерського обліку та звітності щодо причин зростання дебіторської та кредиторської заборгованості, розробляє та здійснює заходи щодо стягнення дебіторської та погашення кредиторської заборгованості, організовує та проводить роботу, організовує та проводить роботу з її списання відповідно до законодавства</w:t>
            </w:r>
          </w:p>
          <w:p w:rsidR="006C7CE7" w:rsidRDefault="006C7CE7" w:rsidP="006C7CE7">
            <w:pPr>
              <w:numPr>
                <w:ilvl w:val="0"/>
                <w:numId w:val="4"/>
              </w:numPr>
              <w:ind w:left="316" w:right="40" w:hanging="142"/>
              <w:rPr>
                <w:color w:val="000000"/>
                <w:sz w:val="24"/>
              </w:rPr>
            </w:pPr>
            <w:r>
              <w:rPr>
                <w:color w:val="000000"/>
                <w:sz w:val="24"/>
              </w:rPr>
              <w:t>вести бухгалтерський облік грошових коштів, матеріальних цінностей та основних засобів</w:t>
            </w:r>
          </w:p>
          <w:p w:rsidR="006C7CE7" w:rsidRDefault="006C7CE7" w:rsidP="006C7CE7">
            <w:pPr>
              <w:numPr>
                <w:ilvl w:val="0"/>
                <w:numId w:val="4"/>
              </w:numPr>
              <w:ind w:left="316" w:right="40" w:hanging="142"/>
              <w:rPr>
                <w:color w:val="000000"/>
                <w:sz w:val="24"/>
              </w:rPr>
            </w:pPr>
            <w:r>
              <w:rPr>
                <w:color w:val="000000"/>
                <w:sz w:val="24"/>
              </w:rPr>
              <w:t>виконувати функції з підготовки проектів нормативно-правових актів з питань, віднесених до компетенції відділу (управління)</w:t>
            </w:r>
          </w:p>
          <w:p w:rsidR="006C7CE7" w:rsidRPr="0014301E" w:rsidRDefault="006C7CE7" w:rsidP="006C7CE7">
            <w:pPr>
              <w:numPr>
                <w:ilvl w:val="0"/>
                <w:numId w:val="4"/>
              </w:numPr>
              <w:ind w:left="316" w:right="40" w:hanging="142"/>
              <w:rPr>
                <w:color w:val="000000"/>
                <w:sz w:val="24"/>
              </w:rPr>
            </w:pPr>
            <w:r>
              <w:rPr>
                <w:color w:val="000000"/>
                <w:sz w:val="24"/>
              </w:rPr>
              <w:t>виконувати інші доручення керівництва, що стосуються діяльності відділу (управління)</w:t>
            </w:r>
          </w:p>
        </w:tc>
      </w:tr>
      <w:tr w:rsidR="006C7CE7" w:rsidRPr="003E6957" w:rsidTr="00B432EA">
        <w:tc>
          <w:tcPr>
            <w:tcW w:w="4075" w:type="dxa"/>
            <w:gridSpan w:val="3"/>
            <w:tcBorders>
              <w:top w:val="single" w:sz="4" w:space="0" w:color="auto"/>
              <w:left w:val="single" w:sz="4" w:space="0" w:color="auto"/>
              <w:bottom w:val="single" w:sz="4" w:space="0" w:color="auto"/>
              <w:right w:val="single" w:sz="4" w:space="0" w:color="auto"/>
            </w:tcBorders>
            <w:vAlign w:val="center"/>
          </w:tcPr>
          <w:p w:rsidR="006C7CE7" w:rsidRPr="00172018" w:rsidRDefault="006C7CE7" w:rsidP="00B432EA">
            <w:pPr>
              <w:pStyle w:val="rvps14"/>
            </w:pPr>
            <w:r w:rsidRPr="00172018">
              <w:t>Умови оплати праці</w:t>
            </w:r>
          </w:p>
        </w:tc>
        <w:tc>
          <w:tcPr>
            <w:tcW w:w="11375" w:type="dxa"/>
            <w:tcBorders>
              <w:top w:val="single" w:sz="4" w:space="0" w:color="auto"/>
              <w:left w:val="single" w:sz="4" w:space="0" w:color="auto"/>
              <w:bottom w:val="single" w:sz="4" w:space="0" w:color="auto"/>
              <w:right w:val="single" w:sz="4" w:space="0" w:color="auto"/>
            </w:tcBorders>
          </w:tcPr>
          <w:p w:rsidR="006C7CE7" w:rsidRPr="003E6957" w:rsidRDefault="006C7CE7" w:rsidP="00B432EA">
            <w:pPr>
              <w:pStyle w:val="a4"/>
              <w:spacing w:before="0" w:beforeAutospacing="0" w:after="0" w:afterAutospacing="0"/>
              <w:rPr>
                <w:rFonts w:eastAsia="Times New Roman"/>
                <w:lang w:val="uk-UA" w:eastAsia="uk-UA"/>
              </w:rPr>
            </w:pPr>
            <w:proofErr w:type="spellStart"/>
            <w:r w:rsidRPr="00E12AC0">
              <w:t>посадовий</w:t>
            </w:r>
            <w:proofErr w:type="spellEnd"/>
            <w:r w:rsidRPr="00E12AC0">
              <w:t xml:space="preserve"> оклад –</w:t>
            </w:r>
            <w:r>
              <w:rPr>
                <w:lang w:val="uk-UA"/>
              </w:rPr>
              <w:t>5000</w:t>
            </w:r>
            <w:r w:rsidRPr="00E12AC0">
              <w:t xml:space="preserve"> </w:t>
            </w:r>
            <w:proofErr w:type="spellStart"/>
            <w:r w:rsidRPr="00E12AC0">
              <w:t>грн</w:t>
            </w:r>
            <w:proofErr w:type="spellEnd"/>
            <w:r w:rsidRPr="00E12AC0">
              <w:t xml:space="preserve">., надбавка за </w:t>
            </w:r>
            <w:proofErr w:type="spellStart"/>
            <w:r w:rsidRPr="00E12AC0">
              <w:t>вислугу</w:t>
            </w:r>
            <w:proofErr w:type="spellEnd"/>
            <w:r w:rsidRPr="00E12AC0">
              <w:t xml:space="preserve"> </w:t>
            </w:r>
            <w:proofErr w:type="spellStart"/>
            <w:r w:rsidRPr="00E12AC0">
              <w:t>років</w:t>
            </w:r>
            <w:proofErr w:type="spellEnd"/>
            <w:r w:rsidRPr="00E12AC0">
              <w:t xml:space="preserve">, надбавка за ранг </w:t>
            </w:r>
            <w:proofErr w:type="gramStart"/>
            <w:r w:rsidRPr="00E12AC0">
              <w:t>державного</w:t>
            </w:r>
            <w:proofErr w:type="gramEnd"/>
            <w:r w:rsidRPr="00E12AC0">
              <w:t xml:space="preserve"> </w:t>
            </w:r>
            <w:proofErr w:type="spellStart"/>
            <w:r w:rsidRPr="00E12AC0">
              <w:t>службовця</w:t>
            </w:r>
            <w:proofErr w:type="spellEnd"/>
          </w:p>
        </w:tc>
      </w:tr>
      <w:tr w:rsidR="006C7CE7" w:rsidRPr="003E6957" w:rsidTr="00B432EA">
        <w:tc>
          <w:tcPr>
            <w:tcW w:w="4075" w:type="dxa"/>
            <w:gridSpan w:val="3"/>
            <w:tcBorders>
              <w:top w:val="single" w:sz="4" w:space="0" w:color="auto"/>
              <w:left w:val="single" w:sz="4" w:space="0" w:color="auto"/>
              <w:bottom w:val="single" w:sz="4" w:space="0" w:color="auto"/>
              <w:right w:val="single" w:sz="4" w:space="0" w:color="auto"/>
            </w:tcBorders>
            <w:vAlign w:val="center"/>
          </w:tcPr>
          <w:p w:rsidR="006C7CE7" w:rsidRPr="00172018" w:rsidRDefault="006C7CE7" w:rsidP="00B432EA">
            <w:pPr>
              <w:pStyle w:val="rvps14"/>
            </w:pPr>
            <w:r w:rsidRPr="00172018">
              <w:t>Інформація про строковість чи безстроковість призначення на посаду</w:t>
            </w:r>
          </w:p>
        </w:tc>
        <w:tc>
          <w:tcPr>
            <w:tcW w:w="11375" w:type="dxa"/>
            <w:tcBorders>
              <w:top w:val="single" w:sz="4" w:space="0" w:color="auto"/>
              <w:left w:val="single" w:sz="4" w:space="0" w:color="auto"/>
              <w:bottom w:val="single" w:sz="4" w:space="0" w:color="auto"/>
              <w:right w:val="single" w:sz="4" w:space="0" w:color="auto"/>
            </w:tcBorders>
          </w:tcPr>
          <w:p w:rsidR="006C7CE7" w:rsidRPr="003E6957" w:rsidRDefault="006C7CE7" w:rsidP="00B432EA">
            <w:pPr>
              <w:pStyle w:val="rvps14"/>
              <w:spacing w:before="0" w:beforeAutospacing="0" w:after="0" w:afterAutospacing="0"/>
            </w:pPr>
            <w:r w:rsidRPr="003E6957">
              <w:t>на постійній основі</w:t>
            </w:r>
          </w:p>
        </w:tc>
      </w:tr>
      <w:tr w:rsidR="006C7CE7" w:rsidRPr="003E6957" w:rsidTr="00B432EA">
        <w:tc>
          <w:tcPr>
            <w:tcW w:w="4075" w:type="dxa"/>
            <w:gridSpan w:val="3"/>
            <w:tcBorders>
              <w:top w:val="single" w:sz="4" w:space="0" w:color="auto"/>
              <w:left w:val="single" w:sz="4" w:space="0" w:color="auto"/>
              <w:bottom w:val="single" w:sz="4" w:space="0" w:color="auto"/>
              <w:right w:val="single" w:sz="4" w:space="0" w:color="auto"/>
            </w:tcBorders>
          </w:tcPr>
          <w:p w:rsidR="006C7CE7" w:rsidRPr="00172018" w:rsidRDefault="006C7CE7" w:rsidP="00B432EA">
            <w:pPr>
              <w:pStyle w:val="rvps14"/>
            </w:pPr>
            <w:r w:rsidRPr="00172018">
              <w:t>Перелік документів, необхідних для участі в конкурсі, та строк їх подання</w:t>
            </w:r>
          </w:p>
        </w:tc>
        <w:tc>
          <w:tcPr>
            <w:tcW w:w="11375" w:type="dxa"/>
            <w:tcBorders>
              <w:top w:val="single" w:sz="4" w:space="0" w:color="auto"/>
              <w:left w:val="single" w:sz="4" w:space="0" w:color="auto"/>
              <w:bottom w:val="single" w:sz="4" w:space="0" w:color="auto"/>
              <w:right w:val="single" w:sz="4" w:space="0" w:color="auto"/>
            </w:tcBorders>
          </w:tcPr>
          <w:p w:rsidR="006C7CE7" w:rsidRPr="00307C6E" w:rsidRDefault="006C7CE7" w:rsidP="00B432EA">
            <w:pPr>
              <w:pStyle w:val="rvps2"/>
              <w:spacing w:before="0" w:beforeAutospacing="0" w:after="0" w:afterAutospacing="0"/>
              <w:jc w:val="both"/>
              <w:rPr>
                <w:lang w:val="uk-UA"/>
              </w:rPr>
            </w:pPr>
            <w:r w:rsidRPr="00307C6E">
              <w:rPr>
                <w:lang w:val="uk-UA"/>
              </w:rPr>
              <w:t>1. Копія паспорта громадянина України.</w:t>
            </w:r>
          </w:p>
          <w:p w:rsidR="006C7CE7" w:rsidRPr="00307C6E" w:rsidRDefault="006C7CE7" w:rsidP="00B432EA">
            <w:pPr>
              <w:pStyle w:val="rvps2"/>
              <w:spacing w:before="0" w:beforeAutospacing="0" w:after="0" w:afterAutospacing="0"/>
              <w:jc w:val="both"/>
              <w:rPr>
                <w:lang w:val="uk-UA"/>
              </w:rPr>
            </w:pPr>
            <w:r w:rsidRPr="00307C6E">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6C7CE7" w:rsidRPr="00307C6E" w:rsidRDefault="006C7CE7" w:rsidP="00B432EA">
            <w:pPr>
              <w:pStyle w:val="rvps2"/>
              <w:spacing w:before="0" w:beforeAutospacing="0" w:after="0" w:afterAutospacing="0"/>
              <w:jc w:val="both"/>
              <w:rPr>
                <w:lang w:val="uk-UA"/>
              </w:rPr>
            </w:pPr>
            <w:r w:rsidRPr="00307C6E">
              <w:rPr>
                <w:lang w:val="uk-UA"/>
              </w:rPr>
              <w:t xml:space="preserve">3. Письмова заява, в якій особа повідомляє, що до неї не застосовуються заборони, визначені </w:t>
            </w:r>
            <w:hyperlink r:id="rId11" w:anchor="n13" w:tgtFrame="_blank" w:history="1">
              <w:r w:rsidRPr="00307C6E">
                <w:rPr>
                  <w:rStyle w:val="a3"/>
                  <w:lang w:val="uk-UA"/>
                </w:rPr>
                <w:t>частиною третьою</w:t>
              </w:r>
            </w:hyperlink>
            <w:r w:rsidRPr="00307C6E">
              <w:rPr>
                <w:lang w:val="uk-UA"/>
              </w:rPr>
              <w:t xml:space="preserve"> або </w:t>
            </w:r>
            <w:hyperlink r:id="rId12" w:anchor="n14" w:tgtFrame="_blank" w:history="1">
              <w:r w:rsidRPr="00307C6E">
                <w:rPr>
                  <w:rStyle w:val="a3"/>
                  <w:lang w:val="uk-UA"/>
                </w:rPr>
                <w:t>четвертою</w:t>
              </w:r>
            </w:hyperlink>
            <w:r w:rsidRPr="00307C6E">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C7CE7" w:rsidRPr="00307C6E" w:rsidRDefault="006C7CE7" w:rsidP="00B432EA">
            <w:pPr>
              <w:pStyle w:val="rvps2"/>
              <w:spacing w:before="0" w:beforeAutospacing="0" w:after="0" w:afterAutospacing="0"/>
              <w:jc w:val="both"/>
              <w:rPr>
                <w:lang w:val="uk-UA"/>
              </w:rPr>
            </w:pPr>
            <w:r w:rsidRPr="00307C6E">
              <w:rPr>
                <w:lang w:val="uk-UA"/>
              </w:rPr>
              <w:t>4.Копії (копії) документів (документів) про освіту.</w:t>
            </w:r>
          </w:p>
          <w:p w:rsidR="006C7CE7" w:rsidRPr="00307C6E" w:rsidRDefault="006C7CE7" w:rsidP="00B432EA">
            <w:pPr>
              <w:pStyle w:val="rvps2"/>
              <w:spacing w:before="0" w:beforeAutospacing="0" w:after="0" w:afterAutospacing="0"/>
              <w:jc w:val="both"/>
              <w:rPr>
                <w:lang w:val="uk-UA"/>
              </w:rPr>
            </w:pPr>
            <w:r w:rsidRPr="00307C6E">
              <w:rPr>
                <w:lang w:val="uk-UA"/>
              </w:rPr>
              <w:t>5. Заповнена особова картка встановленого зразка.</w:t>
            </w:r>
          </w:p>
          <w:p w:rsidR="006C7CE7" w:rsidRPr="00354646" w:rsidRDefault="006C7CE7" w:rsidP="00B432EA">
            <w:pPr>
              <w:pStyle w:val="rvps2"/>
              <w:spacing w:before="0" w:beforeAutospacing="0" w:after="0" w:afterAutospacing="0"/>
              <w:jc w:val="both"/>
              <w:rPr>
                <w:lang w:val="uk-UA"/>
              </w:rPr>
            </w:pPr>
            <w:r w:rsidRPr="00307C6E">
              <w:rPr>
                <w:lang w:val="uk-UA"/>
              </w:rPr>
              <w:t>6. Декларація особи, уповноваженої на виконання функцій держави</w:t>
            </w:r>
            <w:r>
              <w:rPr>
                <w:lang w:val="uk-UA"/>
              </w:rPr>
              <w:t xml:space="preserve"> або місцевого самоврядування, </w:t>
            </w:r>
            <w:r w:rsidRPr="00307C6E">
              <w:rPr>
                <w:lang w:val="uk-UA"/>
              </w:rPr>
              <w:t>за 201</w:t>
            </w:r>
            <w:r>
              <w:rPr>
                <w:lang w:val="uk-UA"/>
              </w:rPr>
              <w:t>6</w:t>
            </w:r>
            <w:r w:rsidRPr="00307C6E">
              <w:rPr>
                <w:lang w:val="uk-UA"/>
              </w:rPr>
              <w:t xml:space="preserve"> рік</w:t>
            </w:r>
            <w:r>
              <w:rPr>
                <w:lang w:val="uk-UA"/>
              </w:rPr>
              <w:t xml:space="preserve"> </w:t>
            </w:r>
            <w:r w:rsidRPr="002D3ECE">
              <w:rPr>
                <w:color w:val="000000"/>
                <w:lang w:val="uk-UA"/>
              </w:rPr>
              <w:t>( електронна декларація)</w:t>
            </w:r>
          </w:p>
          <w:p w:rsidR="006C7CE7" w:rsidRPr="009512B6" w:rsidRDefault="006C7CE7" w:rsidP="00B432EA">
            <w:pPr>
              <w:pStyle w:val="rvps2"/>
              <w:spacing w:before="0" w:beforeAutospacing="0" w:after="0" w:afterAutospacing="0"/>
              <w:jc w:val="both"/>
              <w:rPr>
                <w:lang w:val="uk-UA"/>
              </w:rPr>
            </w:pPr>
            <w:r>
              <w:rPr>
                <w:b/>
                <w:lang w:val="uk-UA"/>
              </w:rPr>
              <w:t>Документи приймаються до 28 березня 2017</w:t>
            </w:r>
            <w:r w:rsidRPr="003B3411">
              <w:rPr>
                <w:b/>
                <w:lang w:val="uk-UA"/>
              </w:rPr>
              <w:t xml:space="preserve"> року</w:t>
            </w:r>
          </w:p>
        </w:tc>
      </w:tr>
      <w:tr w:rsidR="006C7CE7" w:rsidRPr="003E6957" w:rsidTr="00B432EA">
        <w:tc>
          <w:tcPr>
            <w:tcW w:w="4075" w:type="dxa"/>
            <w:gridSpan w:val="3"/>
            <w:tcBorders>
              <w:top w:val="single" w:sz="4" w:space="0" w:color="auto"/>
              <w:left w:val="single" w:sz="4" w:space="0" w:color="auto"/>
              <w:bottom w:val="single" w:sz="4" w:space="0" w:color="auto"/>
              <w:right w:val="single" w:sz="4" w:space="0" w:color="auto"/>
            </w:tcBorders>
            <w:vAlign w:val="center"/>
          </w:tcPr>
          <w:p w:rsidR="006C7CE7" w:rsidRPr="00172018" w:rsidRDefault="006C7CE7" w:rsidP="00B432EA">
            <w:pPr>
              <w:pStyle w:val="rvps14"/>
            </w:pPr>
            <w:r w:rsidRPr="00172018">
              <w:t>Дата, час і місце проведення конкурсу</w:t>
            </w:r>
          </w:p>
        </w:tc>
        <w:tc>
          <w:tcPr>
            <w:tcW w:w="11375" w:type="dxa"/>
            <w:tcBorders>
              <w:top w:val="single" w:sz="4" w:space="0" w:color="auto"/>
              <w:left w:val="single" w:sz="4" w:space="0" w:color="auto"/>
              <w:bottom w:val="single" w:sz="4" w:space="0" w:color="auto"/>
              <w:right w:val="single" w:sz="4" w:space="0" w:color="auto"/>
            </w:tcBorders>
          </w:tcPr>
          <w:p w:rsidR="006C7CE7" w:rsidRPr="00203437" w:rsidRDefault="006C7CE7" w:rsidP="00B432EA">
            <w:pPr>
              <w:pStyle w:val="a4"/>
              <w:spacing w:before="0" w:beforeAutospacing="0" w:after="0" w:afterAutospacing="0"/>
              <w:jc w:val="both"/>
              <w:rPr>
                <w:color w:val="000000"/>
                <w:lang w:val="uk-UA"/>
              </w:rPr>
            </w:pPr>
            <w:r>
              <w:rPr>
                <w:b/>
                <w:lang w:val="uk-UA"/>
              </w:rPr>
              <w:t xml:space="preserve">30 березня 2017 року о 10 год. 00 хв. </w:t>
            </w:r>
            <w:r w:rsidRPr="00D248DD">
              <w:rPr>
                <w:b/>
                <w:lang w:val="uk-UA"/>
              </w:rPr>
              <w:t xml:space="preserve">, м. </w:t>
            </w:r>
            <w:r>
              <w:rPr>
                <w:b/>
                <w:lang w:val="uk-UA"/>
              </w:rPr>
              <w:t>Івано-Франківськ, вул. Сахарова, 34</w:t>
            </w:r>
          </w:p>
        </w:tc>
      </w:tr>
      <w:tr w:rsidR="006C7CE7" w:rsidRPr="003E6957" w:rsidTr="00B432EA">
        <w:tc>
          <w:tcPr>
            <w:tcW w:w="4075" w:type="dxa"/>
            <w:gridSpan w:val="3"/>
            <w:tcBorders>
              <w:top w:val="single" w:sz="4" w:space="0" w:color="auto"/>
              <w:left w:val="single" w:sz="4" w:space="0" w:color="auto"/>
              <w:bottom w:val="single" w:sz="4" w:space="0" w:color="auto"/>
              <w:right w:val="single" w:sz="4" w:space="0" w:color="auto"/>
            </w:tcBorders>
            <w:vAlign w:val="center"/>
          </w:tcPr>
          <w:p w:rsidR="006C7CE7" w:rsidRPr="00172018" w:rsidRDefault="006C7CE7" w:rsidP="00B432EA">
            <w:pPr>
              <w:pStyle w:val="rvps14"/>
            </w:pPr>
            <w:r w:rsidRPr="00172018">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1375" w:type="dxa"/>
            <w:tcBorders>
              <w:top w:val="single" w:sz="4" w:space="0" w:color="auto"/>
              <w:left w:val="single" w:sz="4" w:space="0" w:color="auto"/>
              <w:bottom w:val="single" w:sz="4" w:space="0" w:color="auto"/>
              <w:right w:val="single" w:sz="4" w:space="0" w:color="auto"/>
            </w:tcBorders>
          </w:tcPr>
          <w:p w:rsidR="006C7CE7" w:rsidRPr="004B75B1" w:rsidRDefault="006C7CE7" w:rsidP="00B432EA">
            <w:pPr>
              <w:pStyle w:val="a4"/>
              <w:spacing w:before="0" w:beforeAutospacing="0" w:after="0" w:afterAutospacing="0"/>
              <w:ind w:left="-62"/>
              <w:jc w:val="both"/>
            </w:pPr>
            <w:r>
              <w:rPr>
                <w:lang w:val="uk-UA"/>
              </w:rPr>
              <w:t xml:space="preserve">   Коваль Оксана Іванівна</w:t>
            </w:r>
            <w:r w:rsidRPr="00307C6E">
              <w:rPr>
                <w:lang w:val="uk-UA"/>
              </w:rPr>
              <w:t xml:space="preserve">, </w:t>
            </w:r>
            <w:proofErr w:type="spellStart"/>
            <w:r w:rsidRPr="00307C6E">
              <w:rPr>
                <w:lang w:val="uk-UA"/>
              </w:rPr>
              <w:t>р.т</w:t>
            </w:r>
            <w:proofErr w:type="spellEnd"/>
            <w:r w:rsidRPr="00307C6E">
              <w:t>.</w:t>
            </w:r>
            <w:r>
              <w:rPr>
                <w:lang w:val="uk-UA"/>
              </w:rPr>
              <w:t xml:space="preserve"> (0342</w:t>
            </w:r>
            <w:r w:rsidRPr="00307C6E">
              <w:rPr>
                <w:lang w:val="uk-UA"/>
              </w:rPr>
              <w:t xml:space="preserve">) </w:t>
            </w:r>
            <w:r>
              <w:rPr>
                <w:lang w:val="uk-UA"/>
              </w:rPr>
              <w:t>55-22-61</w:t>
            </w:r>
            <w:r w:rsidRPr="00307C6E">
              <w:rPr>
                <w:lang w:val="uk-UA"/>
              </w:rPr>
              <w:t xml:space="preserve">, </w:t>
            </w:r>
            <w:hyperlink r:id="rId13" w:history="1">
              <w:r w:rsidRPr="004C0C08">
                <w:rPr>
                  <w:rStyle w:val="a3"/>
                  <w:lang w:val="en-US"/>
                </w:rPr>
                <w:t>kadryifr</w:t>
              </w:r>
              <w:r w:rsidRPr="004C0C08">
                <w:rPr>
                  <w:rStyle w:val="a3"/>
                </w:rPr>
                <w:t>@</w:t>
              </w:r>
              <w:r w:rsidRPr="004C0C08">
                <w:rPr>
                  <w:rStyle w:val="a3"/>
                  <w:lang w:val="en-US"/>
                </w:rPr>
                <w:t>ukr</w:t>
              </w:r>
              <w:r w:rsidRPr="004C0C08">
                <w:rPr>
                  <w:rStyle w:val="a3"/>
                </w:rPr>
                <w:t>.</w:t>
              </w:r>
              <w:r w:rsidRPr="004C0C08">
                <w:rPr>
                  <w:rStyle w:val="a3"/>
                  <w:lang w:val="en-US"/>
                </w:rPr>
                <w:t>net</w:t>
              </w:r>
            </w:hyperlink>
          </w:p>
          <w:p w:rsidR="006C7CE7" w:rsidRDefault="006C7CE7" w:rsidP="00B432EA">
            <w:pPr>
              <w:pStyle w:val="a4"/>
              <w:spacing w:before="0" w:beforeAutospacing="0" w:after="0" w:afterAutospacing="0"/>
              <w:ind w:left="-62"/>
              <w:jc w:val="both"/>
            </w:pPr>
          </w:p>
          <w:p w:rsidR="006C7CE7" w:rsidRPr="00172018" w:rsidRDefault="006C7CE7" w:rsidP="00B432EA">
            <w:pPr>
              <w:autoSpaceDE w:val="0"/>
              <w:autoSpaceDN w:val="0"/>
              <w:adjustRightInd w:val="0"/>
              <w:ind w:firstLine="0"/>
              <w:jc w:val="left"/>
              <w:rPr>
                <w:highlight w:val="red"/>
                <w:lang w:val="ru-RU"/>
              </w:rPr>
            </w:pPr>
          </w:p>
        </w:tc>
      </w:tr>
      <w:tr w:rsidR="006C7CE7" w:rsidRPr="003E6957" w:rsidTr="00B432EA">
        <w:tc>
          <w:tcPr>
            <w:tcW w:w="15450" w:type="dxa"/>
            <w:gridSpan w:val="4"/>
            <w:tcBorders>
              <w:top w:val="single" w:sz="4" w:space="0" w:color="auto"/>
              <w:left w:val="single" w:sz="4" w:space="0" w:color="auto"/>
              <w:bottom w:val="single" w:sz="4" w:space="0" w:color="auto"/>
              <w:right w:val="single" w:sz="4" w:space="0" w:color="auto"/>
            </w:tcBorders>
          </w:tcPr>
          <w:p w:rsidR="006C7CE7" w:rsidRPr="003E6957" w:rsidRDefault="006C7CE7" w:rsidP="00B432EA">
            <w:pPr>
              <w:pStyle w:val="rvps12"/>
              <w:jc w:val="center"/>
              <w:rPr>
                <w:b/>
              </w:rPr>
            </w:pPr>
            <w:r w:rsidRPr="003E6957">
              <w:rPr>
                <w:b/>
              </w:rPr>
              <w:t>Вимоги до професійної компетентності</w:t>
            </w:r>
          </w:p>
        </w:tc>
      </w:tr>
      <w:tr w:rsidR="006C7CE7" w:rsidRPr="003E6957" w:rsidTr="00B432EA">
        <w:tc>
          <w:tcPr>
            <w:tcW w:w="15450" w:type="dxa"/>
            <w:gridSpan w:val="4"/>
            <w:tcBorders>
              <w:top w:val="single" w:sz="4" w:space="0" w:color="auto"/>
              <w:left w:val="single" w:sz="4" w:space="0" w:color="auto"/>
              <w:bottom w:val="single" w:sz="4" w:space="0" w:color="auto"/>
              <w:right w:val="single" w:sz="4" w:space="0" w:color="auto"/>
            </w:tcBorders>
          </w:tcPr>
          <w:p w:rsidR="006C7CE7" w:rsidRPr="003E6957" w:rsidRDefault="006C7CE7" w:rsidP="00B432EA">
            <w:pPr>
              <w:pStyle w:val="rvps12"/>
              <w:jc w:val="center"/>
            </w:pPr>
            <w:r w:rsidRPr="003E6957">
              <w:t>Загальні вимоги</w:t>
            </w:r>
          </w:p>
        </w:tc>
      </w:tr>
      <w:tr w:rsidR="006C7CE7" w:rsidRPr="003E6957" w:rsidTr="00B432EA">
        <w:tc>
          <w:tcPr>
            <w:tcW w:w="572" w:type="dxa"/>
            <w:tcBorders>
              <w:top w:val="single" w:sz="4" w:space="0" w:color="auto"/>
              <w:left w:val="single" w:sz="4" w:space="0" w:color="auto"/>
              <w:bottom w:val="single" w:sz="4" w:space="0" w:color="auto"/>
              <w:right w:val="single" w:sz="4" w:space="0" w:color="auto"/>
            </w:tcBorders>
          </w:tcPr>
          <w:p w:rsidR="006C7CE7" w:rsidRPr="003E6957" w:rsidRDefault="006C7CE7" w:rsidP="00B432EA">
            <w:pPr>
              <w:pStyle w:val="rvps12"/>
              <w:jc w:val="center"/>
            </w:pPr>
            <w:r w:rsidRPr="003E6957">
              <w:t>1</w:t>
            </w:r>
          </w:p>
        </w:tc>
        <w:tc>
          <w:tcPr>
            <w:tcW w:w="3503" w:type="dxa"/>
            <w:gridSpan w:val="2"/>
            <w:tcBorders>
              <w:top w:val="single" w:sz="4" w:space="0" w:color="auto"/>
              <w:left w:val="single" w:sz="4" w:space="0" w:color="auto"/>
              <w:bottom w:val="single" w:sz="4" w:space="0" w:color="auto"/>
              <w:right w:val="single" w:sz="4" w:space="0" w:color="auto"/>
            </w:tcBorders>
          </w:tcPr>
          <w:p w:rsidR="006C7CE7" w:rsidRPr="00F41363" w:rsidRDefault="006C7CE7" w:rsidP="00B432EA">
            <w:pPr>
              <w:pStyle w:val="rvps14"/>
            </w:pPr>
            <w:r w:rsidRPr="00F41363">
              <w:t>Освіта</w:t>
            </w:r>
          </w:p>
        </w:tc>
        <w:tc>
          <w:tcPr>
            <w:tcW w:w="11375" w:type="dxa"/>
            <w:tcBorders>
              <w:top w:val="single" w:sz="4" w:space="0" w:color="auto"/>
              <w:left w:val="single" w:sz="4" w:space="0" w:color="auto"/>
              <w:bottom w:val="single" w:sz="4" w:space="0" w:color="auto"/>
              <w:right w:val="single" w:sz="4" w:space="0" w:color="auto"/>
            </w:tcBorders>
          </w:tcPr>
          <w:p w:rsidR="006C7CE7" w:rsidRPr="00F41363" w:rsidRDefault="006C7CE7" w:rsidP="00B432EA">
            <w:pPr>
              <w:pStyle w:val="rvps14"/>
              <w:jc w:val="both"/>
            </w:pPr>
            <w:r>
              <w:t>наявність вищої освіти (спеціаліст)  не нижче магістра</w:t>
            </w:r>
          </w:p>
        </w:tc>
      </w:tr>
      <w:tr w:rsidR="006C7CE7" w:rsidRPr="003E6957" w:rsidTr="00B432EA">
        <w:tc>
          <w:tcPr>
            <w:tcW w:w="572" w:type="dxa"/>
            <w:tcBorders>
              <w:top w:val="single" w:sz="4" w:space="0" w:color="auto"/>
              <w:left w:val="single" w:sz="4" w:space="0" w:color="auto"/>
              <w:bottom w:val="single" w:sz="4" w:space="0" w:color="auto"/>
              <w:right w:val="single" w:sz="4" w:space="0" w:color="auto"/>
            </w:tcBorders>
          </w:tcPr>
          <w:p w:rsidR="006C7CE7" w:rsidRPr="003E6957" w:rsidRDefault="006C7CE7" w:rsidP="00B432EA">
            <w:pPr>
              <w:pStyle w:val="rvps12"/>
              <w:jc w:val="center"/>
            </w:pPr>
            <w:r w:rsidRPr="003E6957">
              <w:t>2</w:t>
            </w:r>
          </w:p>
        </w:tc>
        <w:tc>
          <w:tcPr>
            <w:tcW w:w="3503" w:type="dxa"/>
            <w:gridSpan w:val="2"/>
            <w:tcBorders>
              <w:top w:val="single" w:sz="4" w:space="0" w:color="auto"/>
              <w:left w:val="single" w:sz="4" w:space="0" w:color="auto"/>
              <w:bottom w:val="single" w:sz="4" w:space="0" w:color="auto"/>
              <w:right w:val="single" w:sz="4" w:space="0" w:color="auto"/>
            </w:tcBorders>
          </w:tcPr>
          <w:p w:rsidR="006C7CE7" w:rsidRPr="003E6957" w:rsidRDefault="006C7CE7" w:rsidP="00B432EA">
            <w:pPr>
              <w:pStyle w:val="rvps14"/>
            </w:pPr>
            <w:r w:rsidRPr="003E6957">
              <w:t>Досвід роботи</w:t>
            </w:r>
          </w:p>
        </w:tc>
        <w:tc>
          <w:tcPr>
            <w:tcW w:w="11375" w:type="dxa"/>
            <w:tcBorders>
              <w:top w:val="single" w:sz="4" w:space="0" w:color="auto"/>
              <w:left w:val="single" w:sz="4" w:space="0" w:color="auto"/>
              <w:bottom w:val="single" w:sz="4" w:space="0" w:color="auto"/>
              <w:right w:val="single" w:sz="4" w:space="0" w:color="auto"/>
            </w:tcBorders>
          </w:tcPr>
          <w:p w:rsidR="006C7CE7" w:rsidRPr="00172018" w:rsidRDefault="006C7CE7" w:rsidP="00B432EA">
            <w:pPr>
              <w:pStyle w:val="rvps14"/>
              <w:jc w:val="both"/>
            </w:pPr>
            <w:r w:rsidRPr="00172018">
              <w:rPr>
                <w:color w:val="000000"/>
                <w:shd w:val="clear" w:color="auto" w:fill="FFFFFF"/>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6C7CE7" w:rsidRPr="003E6957" w:rsidTr="00B432EA">
        <w:tc>
          <w:tcPr>
            <w:tcW w:w="572" w:type="dxa"/>
            <w:tcBorders>
              <w:top w:val="single" w:sz="4" w:space="0" w:color="auto"/>
              <w:left w:val="single" w:sz="4" w:space="0" w:color="auto"/>
              <w:bottom w:val="single" w:sz="4" w:space="0" w:color="auto"/>
              <w:right w:val="single" w:sz="4" w:space="0" w:color="auto"/>
            </w:tcBorders>
          </w:tcPr>
          <w:p w:rsidR="006C7CE7" w:rsidRPr="003E6957" w:rsidRDefault="006C7CE7" w:rsidP="00B432EA">
            <w:pPr>
              <w:pStyle w:val="rvps12"/>
              <w:jc w:val="center"/>
            </w:pPr>
            <w:r w:rsidRPr="003E6957">
              <w:t>3</w:t>
            </w:r>
          </w:p>
        </w:tc>
        <w:tc>
          <w:tcPr>
            <w:tcW w:w="3503" w:type="dxa"/>
            <w:gridSpan w:val="2"/>
            <w:tcBorders>
              <w:top w:val="single" w:sz="4" w:space="0" w:color="auto"/>
              <w:left w:val="single" w:sz="4" w:space="0" w:color="auto"/>
              <w:bottom w:val="single" w:sz="4" w:space="0" w:color="auto"/>
              <w:right w:val="single" w:sz="4" w:space="0" w:color="auto"/>
            </w:tcBorders>
          </w:tcPr>
          <w:p w:rsidR="006C7CE7" w:rsidRPr="003E6957" w:rsidRDefault="006C7CE7" w:rsidP="00B432EA">
            <w:pPr>
              <w:pStyle w:val="rvps14"/>
            </w:pPr>
            <w:r w:rsidRPr="003E6957">
              <w:t>Володіння державною мовою</w:t>
            </w:r>
          </w:p>
        </w:tc>
        <w:tc>
          <w:tcPr>
            <w:tcW w:w="11375" w:type="dxa"/>
            <w:tcBorders>
              <w:top w:val="single" w:sz="4" w:space="0" w:color="auto"/>
              <w:left w:val="single" w:sz="4" w:space="0" w:color="auto"/>
              <w:bottom w:val="single" w:sz="4" w:space="0" w:color="auto"/>
              <w:right w:val="single" w:sz="4" w:space="0" w:color="auto"/>
            </w:tcBorders>
          </w:tcPr>
          <w:p w:rsidR="006C7CE7" w:rsidRPr="00172018" w:rsidRDefault="006C7CE7" w:rsidP="00B432EA">
            <w:pPr>
              <w:pStyle w:val="rvps14"/>
            </w:pPr>
            <w:r w:rsidRPr="00172018">
              <w:rPr>
                <w:rStyle w:val="rvts0"/>
              </w:rPr>
              <w:t>вільне володіння державною мовою</w:t>
            </w:r>
          </w:p>
        </w:tc>
      </w:tr>
      <w:tr w:rsidR="006C7CE7" w:rsidRPr="003E6957" w:rsidTr="00B432EA">
        <w:tc>
          <w:tcPr>
            <w:tcW w:w="15450" w:type="dxa"/>
            <w:gridSpan w:val="4"/>
            <w:tcBorders>
              <w:top w:val="single" w:sz="4" w:space="0" w:color="auto"/>
              <w:left w:val="single" w:sz="4" w:space="0" w:color="auto"/>
              <w:bottom w:val="single" w:sz="4" w:space="0" w:color="auto"/>
              <w:right w:val="single" w:sz="4" w:space="0" w:color="auto"/>
            </w:tcBorders>
            <w:vAlign w:val="center"/>
          </w:tcPr>
          <w:p w:rsidR="006C7CE7" w:rsidRPr="00172018" w:rsidRDefault="006C7CE7" w:rsidP="00B432EA">
            <w:pPr>
              <w:pStyle w:val="rvps12"/>
              <w:jc w:val="center"/>
            </w:pPr>
            <w:r w:rsidRPr="00172018">
              <w:t>Спеціальні вимоги</w:t>
            </w:r>
          </w:p>
        </w:tc>
      </w:tr>
      <w:tr w:rsidR="006C7CE7" w:rsidRPr="003E6957" w:rsidTr="00B432EA">
        <w:tc>
          <w:tcPr>
            <w:tcW w:w="724" w:type="dxa"/>
            <w:gridSpan w:val="2"/>
            <w:tcBorders>
              <w:top w:val="single" w:sz="4" w:space="0" w:color="auto"/>
              <w:left w:val="single" w:sz="4" w:space="0" w:color="auto"/>
              <w:bottom w:val="single" w:sz="4" w:space="0" w:color="auto"/>
              <w:right w:val="single" w:sz="4" w:space="0" w:color="auto"/>
            </w:tcBorders>
          </w:tcPr>
          <w:p w:rsidR="006C7CE7" w:rsidRPr="003E6957" w:rsidRDefault="006C7CE7" w:rsidP="00B432EA">
            <w:pPr>
              <w:pStyle w:val="rvps12"/>
              <w:jc w:val="center"/>
            </w:pPr>
            <w:r>
              <w:t>1</w:t>
            </w:r>
          </w:p>
        </w:tc>
        <w:tc>
          <w:tcPr>
            <w:tcW w:w="3351" w:type="dxa"/>
            <w:tcBorders>
              <w:top w:val="single" w:sz="4" w:space="0" w:color="auto"/>
              <w:left w:val="single" w:sz="4" w:space="0" w:color="auto"/>
              <w:bottom w:val="single" w:sz="4" w:space="0" w:color="auto"/>
              <w:right w:val="single" w:sz="4" w:space="0" w:color="auto"/>
            </w:tcBorders>
          </w:tcPr>
          <w:p w:rsidR="006C7CE7" w:rsidRPr="003F343A" w:rsidRDefault="006C7CE7" w:rsidP="00B432EA">
            <w:pPr>
              <w:pStyle w:val="rvps14"/>
            </w:pPr>
            <w:r w:rsidRPr="003F343A">
              <w:rPr>
                <w:lang w:eastAsia="ru-RU"/>
              </w:rPr>
              <w:t>Освіта</w:t>
            </w:r>
          </w:p>
        </w:tc>
        <w:tc>
          <w:tcPr>
            <w:tcW w:w="11375" w:type="dxa"/>
            <w:tcBorders>
              <w:top w:val="single" w:sz="4" w:space="0" w:color="auto"/>
              <w:left w:val="single" w:sz="4" w:space="0" w:color="auto"/>
              <w:bottom w:val="single" w:sz="4" w:space="0" w:color="auto"/>
              <w:right w:val="single" w:sz="4" w:space="0" w:color="auto"/>
            </w:tcBorders>
          </w:tcPr>
          <w:p w:rsidR="006C7CE7" w:rsidRPr="00172018" w:rsidRDefault="006C7CE7" w:rsidP="00B432EA">
            <w:pPr>
              <w:pStyle w:val="HTML"/>
              <w:ind w:right="127"/>
              <w:jc w:val="both"/>
              <w:rPr>
                <w:rFonts w:ascii="Times New Roman" w:hAnsi="Times New Roman"/>
                <w:sz w:val="24"/>
                <w:szCs w:val="24"/>
                <w:lang w:val="uk-UA" w:eastAsia="ru-RU"/>
              </w:rPr>
            </w:pPr>
            <w:r w:rsidRPr="00172018">
              <w:rPr>
                <w:rStyle w:val="rvts0"/>
                <w:rFonts w:ascii="Times New Roman" w:hAnsi="Times New Roman"/>
                <w:sz w:val="24"/>
                <w:szCs w:val="24"/>
                <w:lang w:val="uk-UA" w:eastAsia="ru-RU"/>
              </w:rPr>
              <w:t>Фінансово-економічного спрямування</w:t>
            </w:r>
            <w:r w:rsidRPr="000E3C19">
              <w:rPr>
                <w:rFonts w:ascii="Times New Roman" w:hAnsi="Times New Roman"/>
                <w:color w:val="000000"/>
                <w:sz w:val="24"/>
                <w:szCs w:val="24"/>
                <w:lang w:val="ru-RU" w:eastAsia="ru-RU"/>
              </w:rPr>
              <w:t xml:space="preserve"> </w:t>
            </w:r>
          </w:p>
        </w:tc>
      </w:tr>
      <w:tr w:rsidR="006C7CE7" w:rsidRPr="003E6957" w:rsidTr="00B432EA">
        <w:tc>
          <w:tcPr>
            <w:tcW w:w="724" w:type="dxa"/>
            <w:gridSpan w:val="2"/>
            <w:tcBorders>
              <w:top w:val="single" w:sz="4" w:space="0" w:color="auto"/>
              <w:left w:val="single" w:sz="4" w:space="0" w:color="auto"/>
              <w:bottom w:val="single" w:sz="4" w:space="0" w:color="auto"/>
              <w:right w:val="single" w:sz="4" w:space="0" w:color="auto"/>
            </w:tcBorders>
          </w:tcPr>
          <w:p w:rsidR="006C7CE7" w:rsidRDefault="006C7CE7" w:rsidP="00B432EA">
            <w:pPr>
              <w:pStyle w:val="rvps12"/>
              <w:jc w:val="center"/>
            </w:pPr>
            <w:r>
              <w:t>2</w:t>
            </w:r>
          </w:p>
        </w:tc>
        <w:tc>
          <w:tcPr>
            <w:tcW w:w="3351" w:type="dxa"/>
            <w:tcBorders>
              <w:top w:val="single" w:sz="4" w:space="0" w:color="auto"/>
              <w:left w:val="single" w:sz="4" w:space="0" w:color="auto"/>
              <w:bottom w:val="single" w:sz="4" w:space="0" w:color="auto"/>
              <w:right w:val="single" w:sz="4" w:space="0" w:color="auto"/>
            </w:tcBorders>
          </w:tcPr>
          <w:p w:rsidR="006C7CE7" w:rsidRPr="003F343A" w:rsidRDefault="006C7CE7" w:rsidP="00B432EA">
            <w:pPr>
              <w:pStyle w:val="rvps14"/>
            </w:pPr>
            <w:r w:rsidRPr="003F343A">
              <w:t>Знання законодавства</w:t>
            </w:r>
          </w:p>
        </w:tc>
        <w:tc>
          <w:tcPr>
            <w:tcW w:w="11375" w:type="dxa"/>
            <w:tcBorders>
              <w:top w:val="single" w:sz="4" w:space="0" w:color="auto"/>
              <w:left w:val="single" w:sz="4" w:space="0" w:color="auto"/>
              <w:bottom w:val="single" w:sz="4" w:space="0" w:color="auto"/>
              <w:right w:val="single" w:sz="4" w:space="0" w:color="auto"/>
            </w:tcBorders>
          </w:tcPr>
          <w:p w:rsidR="006C7CE7" w:rsidRPr="00172018" w:rsidRDefault="006C7CE7" w:rsidP="00B432EA">
            <w:pPr>
              <w:tabs>
                <w:tab w:val="left" w:pos="5020"/>
              </w:tabs>
              <w:ind w:left="-360" w:firstLine="360"/>
              <w:jc w:val="left"/>
              <w:rPr>
                <w:sz w:val="24"/>
              </w:rPr>
            </w:pPr>
            <w:r w:rsidRPr="00172018">
              <w:rPr>
                <w:sz w:val="24"/>
              </w:rPr>
              <w:t xml:space="preserve">Конституція України, закони України «Про державну службу», «Про запобігання </w:t>
            </w:r>
            <w:r w:rsidRPr="00AE037B">
              <w:rPr>
                <w:sz w:val="24"/>
              </w:rPr>
              <w:t>корупції», Бюджетний кодекс України, Закон України «Про бухгалтерський облік та фінансову звітність в Україні»</w:t>
            </w:r>
            <w:r>
              <w:rPr>
                <w:sz w:val="24"/>
              </w:rPr>
              <w:t xml:space="preserve"> </w:t>
            </w:r>
            <w:r w:rsidRPr="00AE037B">
              <w:rPr>
                <w:sz w:val="24"/>
              </w:rPr>
              <w:t>укази Президента України та постанови Кабінету Міністрів України, іншими нормативно-правовими актами України.</w:t>
            </w:r>
          </w:p>
        </w:tc>
      </w:tr>
      <w:tr w:rsidR="006C7CE7" w:rsidRPr="003E6957" w:rsidTr="00B432EA">
        <w:tc>
          <w:tcPr>
            <w:tcW w:w="724" w:type="dxa"/>
            <w:gridSpan w:val="2"/>
            <w:tcBorders>
              <w:top w:val="single" w:sz="4" w:space="0" w:color="auto"/>
              <w:left w:val="single" w:sz="4" w:space="0" w:color="auto"/>
              <w:bottom w:val="single" w:sz="4" w:space="0" w:color="auto"/>
              <w:right w:val="single" w:sz="4" w:space="0" w:color="auto"/>
            </w:tcBorders>
          </w:tcPr>
          <w:p w:rsidR="006C7CE7" w:rsidRPr="003E6957" w:rsidRDefault="006C7CE7" w:rsidP="00B432EA">
            <w:pPr>
              <w:pStyle w:val="rvps12"/>
              <w:jc w:val="center"/>
            </w:pPr>
            <w:r>
              <w:t>3</w:t>
            </w:r>
          </w:p>
        </w:tc>
        <w:tc>
          <w:tcPr>
            <w:tcW w:w="3351" w:type="dxa"/>
            <w:tcBorders>
              <w:top w:val="single" w:sz="4" w:space="0" w:color="auto"/>
              <w:left w:val="single" w:sz="4" w:space="0" w:color="auto"/>
              <w:bottom w:val="single" w:sz="4" w:space="0" w:color="auto"/>
              <w:right w:val="single" w:sz="4" w:space="0" w:color="auto"/>
            </w:tcBorders>
          </w:tcPr>
          <w:p w:rsidR="006C7CE7" w:rsidRPr="003F343A" w:rsidRDefault="006C7CE7" w:rsidP="00B432EA">
            <w:pPr>
              <w:pStyle w:val="rvps14"/>
            </w:pPr>
            <w:r w:rsidRPr="003F343A">
              <w:rPr>
                <w:rFonts w:eastAsia="Times New Roman"/>
              </w:rPr>
              <w:t>Спеціальний досвід роботи</w:t>
            </w:r>
          </w:p>
        </w:tc>
        <w:tc>
          <w:tcPr>
            <w:tcW w:w="11375" w:type="dxa"/>
            <w:tcBorders>
              <w:top w:val="single" w:sz="4" w:space="0" w:color="auto"/>
              <w:left w:val="single" w:sz="4" w:space="0" w:color="auto"/>
              <w:bottom w:val="single" w:sz="4" w:space="0" w:color="auto"/>
              <w:right w:val="single" w:sz="4" w:space="0" w:color="auto"/>
            </w:tcBorders>
          </w:tcPr>
          <w:p w:rsidR="006C7CE7" w:rsidRPr="00172018" w:rsidRDefault="006C7CE7" w:rsidP="00B432EA">
            <w:pPr>
              <w:pStyle w:val="HTML"/>
              <w:ind w:right="127"/>
              <w:jc w:val="both"/>
              <w:rPr>
                <w:rFonts w:ascii="Times New Roman" w:hAnsi="Times New Roman"/>
                <w:sz w:val="24"/>
                <w:szCs w:val="24"/>
                <w:lang w:val="uk-UA" w:eastAsia="ru-RU"/>
              </w:rPr>
            </w:pPr>
            <w:r w:rsidRPr="000E3C19">
              <w:rPr>
                <w:rFonts w:ascii="Times New Roman" w:hAnsi="Times New Roman"/>
                <w:color w:val="000000"/>
                <w:sz w:val="24"/>
                <w:szCs w:val="24"/>
                <w:lang w:val="ru-RU" w:eastAsia="ru-RU"/>
              </w:rPr>
              <w:t xml:space="preserve">Не </w:t>
            </w:r>
            <w:proofErr w:type="spellStart"/>
            <w:r w:rsidRPr="000E3C19">
              <w:rPr>
                <w:rFonts w:ascii="Times New Roman" w:hAnsi="Times New Roman"/>
                <w:color w:val="000000"/>
                <w:sz w:val="24"/>
                <w:szCs w:val="24"/>
                <w:lang w:val="ru-RU" w:eastAsia="ru-RU"/>
              </w:rPr>
              <w:t>менше</w:t>
            </w:r>
            <w:proofErr w:type="spellEnd"/>
            <w:r w:rsidRPr="000E3C19">
              <w:rPr>
                <w:rFonts w:ascii="Times New Roman" w:hAnsi="Times New Roman"/>
                <w:color w:val="000000"/>
                <w:sz w:val="24"/>
                <w:szCs w:val="24"/>
                <w:lang w:val="ru-RU" w:eastAsia="ru-RU"/>
              </w:rPr>
              <w:t xml:space="preserve"> 2 </w:t>
            </w:r>
            <w:proofErr w:type="spellStart"/>
            <w:r w:rsidRPr="000E3C19">
              <w:rPr>
                <w:rFonts w:ascii="Times New Roman" w:hAnsi="Times New Roman"/>
                <w:color w:val="000000"/>
                <w:sz w:val="24"/>
                <w:szCs w:val="24"/>
                <w:lang w:val="ru-RU" w:eastAsia="ru-RU"/>
              </w:rPr>
              <w:t>рокі</w:t>
            </w:r>
            <w:proofErr w:type="gramStart"/>
            <w:r w:rsidRPr="000E3C19">
              <w:rPr>
                <w:rFonts w:ascii="Times New Roman" w:hAnsi="Times New Roman"/>
                <w:color w:val="000000"/>
                <w:sz w:val="24"/>
                <w:szCs w:val="24"/>
                <w:lang w:val="ru-RU" w:eastAsia="ru-RU"/>
              </w:rPr>
              <w:t>в</w:t>
            </w:r>
            <w:proofErr w:type="spellEnd"/>
            <w:proofErr w:type="gramEnd"/>
            <w:r w:rsidRPr="000E3C19">
              <w:rPr>
                <w:rFonts w:ascii="Times New Roman" w:hAnsi="Times New Roman"/>
                <w:color w:val="000000"/>
                <w:sz w:val="24"/>
                <w:szCs w:val="24"/>
                <w:lang w:val="ru-RU" w:eastAsia="ru-RU"/>
              </w:rPr>
              <w:t xml:space="preserve"> у </w:t>
            </w:r>
            <w:r w:rsidRPr="00172018">
              <w:rPr>
                <w:rStyle w:val="rvts0"/>
                <w:rFonts w:ascii="Times New Roman" w:hAnsi="Times New Roman"/>
                <w:sz w:val="24"/>
                <w:szCs w:val="24"/>
                <w:lang w:val="uk-UA" w:eastAsia="ru-RU"/>
              </w:rPr>
              <w:t>фінансово-економічній</w:t>
            </w:r>
            <w:r w:rsidRPr="000E3C19">
              <w:rPr>
                <w:rFonts w:ascii="Times New Roman" w:hAnsi="Times New Roman"/>
                <w:color w:val="000000"/>
                <w:sz w:val="24"/>
                <w:szCs w:val="24"/>
                <w:lang w:val="ru-RU" w:eastAsia="ru-RU"/>
              </w:rPr>
              <w:t xml:space="preserve"> </w:t>
            </w:r>
            <w:proofErr w:type="spellStart"/>
            <w:r w:rsidRPr="000E3C19">
              <w:rPr>
                <w:rFonts w:ascii="Times New Roman" w:hAnsi="Times New Roman"/>
                <w:color w:val="000000"/>
                <w:sz w:val="24"/>
                <w:szCs w:val="24"/>
                <w:lang w:val="ru-RU" w:eastAsia="ru-RU"/>
              </w:rPr>
              <w:t>сфері</w:t>
            </w:r>
            <w:proofErr w:type="spellEnd"/>
          </w:p>
        </w:tc>
      </w:tr>
      <w:tr w:rsidR="006C7CE7" w:rsidRPr="0014301E" w:rsidTr="00B432EA">
        <w:tc>
          <w:tcPr>
            <w:tcW w:w="724" w:type="dxa"/>
            <w:gridSpan w:val="2"/>
            <w:tcBorders>
              <w:top w:val="single" w:sz="4" w:space="0" w:color="auto"/>
              <w:left w:val="single" w:sz="4" w:space="0" w:color="auto"/>
              <w:bottom w:val="single" w:sz="4" w:space="0" w:color="auto"/>
              <w:right w:val="single" w:sz="4" w:space="0" w:color="auto"/>
            </w:tcBorders>
          </w:tcPr>
          <w:p w:rsidR="006C7CE7" w:rsidRDefault="006C7CE7" w:rsidP="00B432EA">
            <w:pPr>
              <w:pStyle w:val="rvps12"/>
              <w:jc w:val="center"/>
            </w:pPr>
            <w:r>
              <w:t>4</w:t>
            </w:r>
          </w:p>
        </w:tc>
        <w:tc>
          <w:tcPr>
            <w:tcW w:w="3351" w:type="dxa"/>
            <w:tcBorders>
              <w:top w:val="single" w:sz="4" w:space="0" w:color="auto"/>
              <w:left w:val="single" w:sz="4" w:space="0" w:color="auto"/>
              <w:bottom w:val="single" w:sz="4" w:space="0" w:color="auto"/>
              <w:right w:val="single" w:sz="4" w:space="0" w:color="auto"/>
            </w:tcBorders>
          </w:tcPr>
          <w:p w:rsidR="006C7CE7" w:rsidRPr="003E6957" w:rsidRDefault="006C7CE7" w:rsidP="00B432EA">
            <w:pPr>
              <w:pStyle w:val="rvps14"/>
            </w:pPr>
            <w:r w:rsidRPr="003E6957">
              <w:t>Професійні знання</w:t>
            </w:r>
          </w:p>
        </w:tc>
        <w:tc>
          <w:tcPr>
            <w:tcW w:w="11375" w:type="dxa"/>
            <w:tcBorders>
              <w:top w:val="single" w:sz="4" w:space="0" w:color="auto"/>
              <w:left w:val="single" w:sz="4" w:space="0" w:color="auto"/>
              <w:bottom w:val="single" w:sz="4" w:space="0" w:color="auto"/>
              <w:right w:val="single" w:sz="4" w:space="0" w:color="auto"/>
            </w:tcBorders>
          </w:tcPr>
          <w:p w:rsidR="006C7CE7" w:rsidRPr="00AE037B" w:rsidRDefault="006C7CE7" w:rsidP="00B432EA">
            <w:pPr>
              <w:ind w:firstLine="0"/>
              <w:rPr>
                <w:rFonts w:eastAsia="Times New Roman"/>
                <w:sz w:val="24"/>
              </w:rPr>
            </w:pPr>
            <w:r w:rsidRPr="0014301E">
              <w:rPr>
                <w:sz w:val="24"/>
              </w:rPr>
              <w:t xml:space="preserve">Уміння застосовувати </w:t>
            </w:r>
            <w:r>
              <w:rPr>
                <w:sz w:val="24"/>
              </w:rPr>
              <w:t>норми законодавства на практиці,</w:t>
            </w:r>
            <w:r w:rsidRPr="0014301E">
              <w:rPr>
                <w:rFonts w:eastAsia="Times New Roman"/>
                <w:sz w:val="24"/>
              </w:rPr>
              <w:t xml:space="preserve"> достатній рівень вміння використовувати  програмне забезпечення для ведення бухгалтерського обліку та звітності</w:t>
            </w:r>
          </w:p>
        </w:tc>
      </w:tr>
      <w:tr w:rsidR="006C7CE7" w:rsidRPr="003E6957" w:rsidTr="00B432EA">
        <w:tc>
          <w:tcPr>
            <w:tcW w:w="724" w:type="dxa"/>
            <w:gridSpan w:val="2"/>
            <w:tcBorders>
              <w:top w:val="single" w:sz="4" w:space="0" w:color="auto"/>
              <w:left w:val="single" w:sz="4" w:space="0" w:color="auto"/>
              <w:bottom w:val="single" w:sz="4" w:space="0" w:color="auto"/>
              <w:right w:val="single" w:sz="4" w:space="0" w:color="auto"/>
            </w:tcBorders>
          </w:tcPr>
          <w:p w:rsidR="006C7CE7" w:rsidRPr="003E6957" w:rsidRDefault="006C7CE7" w:rsidP="00B432EA">
            <w:pPr>
              <w:pStyle w:val="rvps12"/>
              <w:jc w:val="center"/>
            </w:pPr>
            <w:r>
              <w:t>5</w:t>
            </w:r>
          </w:p>
        </w:tc>
        <w:tc>
          <w:tcPr>
            <w:tcW w:w="3351" w:type="dxa"/>
            <w:tcBorders>
              <w:top w:val="single" w:sz="4" w:space="0" w:color="auto"/>
              <w:left w:val="single" w:sz="4" w:space="0" w:color="auto"/>
              <w:bottom w:val="single" w:sz="4" w:space="0" w:color="auto"/>
              <w:right w:val="single" w:sz="4" w:space="0" w:color="auto"/>
            </w:tcBorders>
          </w:tcPr>
          <w:p w:rsidR="006C7CE7" w:rsidRPr="003E6957" w:rsidRDefault="006C7CE7" w:rsidP="00B432EA">
            <w:pPr>
              <w:pStyle w:val="rvps14"/>
            </w:pPr>
            <w:r>
              <w:t>Лідерство</w:t>
            </w:r>
          </w:p>
        </w:tc>
        <w:tc>
          <w:tcPr>
            <w:tcW w:w="11375" w:type="dxa"/>
            <w:tcBorders>
              <w:top w:val="single" w:sz="4" w:space="0" w:color="auto"/>
              <w:left w:val="single" w:sz="4" w:space="0" w:color="auto"/>
              <w:bottom w:val="single" w:sz="4" w:space="0" w:color="auto"/>
              <w:right w:val="single" w:sz="4" w:space="0" w:color="auto"/>
            </w:tcBorders>
          </w:tcPr>
          <w:p w:rsidR="006C7CE7" w:rsidRPr="00172018" w:rsidRDefault="006C7CE7" w:rsidP="00B432EA">
            <w:pPr>
              <w:pStyle w:val="HTML"/>
              <w:ind w:right="127"/>
              <w:jc w:val="both"/>
              <w:rPr>
                <w:rFonts w:ascii="Times New Roman" w:hAnsi="Times New Roman"/>
                <w:sz w:val="24"/>
                <w:szCs w:val="24"/>
                <w:lang w:val="uk-UA" w:eastAsia="ru-RU"/>
              </w:rPr>
            </w:pPr>
            <w:r w:rsidRPr="00172018">
              <w:rPr>
                <w:rFonts w:ascii="Times New Roman" w:hAnsi="Times New Roman"/>
                <w:sz w:val="24"/>
                <w:szCs w:val="24"/>
                <w:lang w:val="uk-UA" w:eastAsia="ru-RU"/>
              </w:rPr>
              <w:t>Досягнення кінцевих результатів</w:t>
            </w:r>
          </w:p>
        </w:tc>
      </w:tr>
      <w:tr w:rsidR="006C7CE7" w:rsidRPr="003E6957" w:rsidTr="00B432EA">
        <w:tc>
          <w:tcPr>
            <w:tcW w:w="724" w:type="dxa"/>
            <w:gridSpan w:val="2"/>
            <w:tcBorders>
              <w:top w:val="single" w:sz="4" w:space="0" w:color="auto"/>
              <w:left w:val="single" w:sz="4" w:space="0" w:color="auto"/>
              <w:bottom w:val="single" w:sz="4" w:space="0" w:color="auto"/>
              <w:right w:val="single" w:sz="4" w:space="0" w:color="auto"/>
            </w:tcBorders>
          </w:tcPr>
          <w:p w:rsidR="006C7CE7" w:rsidRDefault="006C7CE7" w:rsidP="00B432EA">
            <w:pPr>
              <w:pStyle w:val="rvps12"/>
              <w:jc w:val="center"/>
            </w:pPr>
            <w:r>
              <w:t>6</w:t>
            </w:r>
          </w:p>
        </w:tc>
        <w:tc>
          <w:tcPr>
            <w:tcW w:w="3351" w:type="dxa"/>
            <w:tcBorders>
              <w:top w:val="single" w:sz="4" w:space="0" w:color="auto"/>
              <w:left w:val="single" w:sz="4" w:space="0" w:color="auto"/>
              <w:bottom w:val="single" w:sz="4" w:space="0" w:color="auto"/>
              <w:right w:val="single" w:sz="4" w:space="0" w:color="auto"/>
            </w:tcBorders>
          </w:tcPr>
          <w:p w:rsidR="006C7CE7" w:rsidRDefault="006C7CE7" w:rsidP="00B432EA">
            <w:pPr>
              <w:pStyle w:val="rvps14"/>
            </w:pPr>
            <w:r>
              <w:t>Прийняття ефективних рішень</w:t>
            </w:r>
          </w:p>
        </w:tc>
        <w:tc>
          <w:tcPr>
            <w:tcW w:w="11375" w:type="dxa"/>
            <w:tcBorders>
              <w:top w:val="single" w:sz="4" w:space="0" w:color="auto"/>
              <w:left w:val="single" w:sz="4" w:space="0" w:color="auto"/>
              <w:bottom w:val="single" w:sz="4" w:space="0" w:color="auto"/>
              <w:right w:val="single" w:sz="4" w:space="0" w:color="auto"/>
            </w:tcBorders>
          </w:tcPr>
          <w:p w:rsidR="006C7CE7" w:rsidRPr="00172018" w:rsidRDefault="006C7CE7" w:rsidP="00B432EA">
            <w:pPr>
              <w:pStyle w:val="HTML"/>
              <w:ind w:right="127"/>
              <w:jc w:val="both"/>
              <w:rPr>
                <w:rFonts w:ascii="Times New Roman" w:hAnsi="Times New Roman"/>
                <w:sz w:val="24"/>
                <w:szCs w:val="24"/>
                <w:lang w:val="uk-UA" w:eastAsia="ru-RU"/>
              </w:rPr>
            </w:pPr>
            <w:r w:rsidRPr="00172018">
              <w:rPr>
                <w:rFonts w:ascii="Times New Roman" w:hAnsi="Times New Roman"/>
                <w:sz w:val="24"/>
                <w:szCs w:val="24"/>
                <w:lang w:val="uk-UA" w:eastAsia="ru-RU"/>
              </w:rPr>
              <w:t>Вміння вирішувати комплексні завдання.</w:t>
            </w:r>
          </w:p>
        </w:tc>
      </w:tr>
      <w:tr w:rsidR="006C7CE7" w:rsidRPr="003E6957" w:rsidTr="00B432EA">
        <w:tc>
          <w:tcPr>
            <w:tcW w:w="724" w:type="dxa"/>
            <w:gridSpan w:val="2"/>
            <w:tcBorders>
              <w:top w:val="single" w:sz="4" w:space="0" w:color="auto"/>
              <w:left w:val="single" w:sz="4" w:space="0" w:color="auto"/>
              <w:bottom w:val="single" w:sz="4" w:space="0" w:color="auto"/>
              <w:right w:val="single" w:sz="4" w:space="0" w:color="auto"/>
            </w:tcBorders>
          </w:tcPr>
          <w:p w:rsidR="006C7CE7" w:rsidRDefault="006C7CE7" w:rsidP="00B432EA">
            <w:pPr>
              <w:pStyle w:val="rvps12"/>
              <w:jc w:val="center"/>
            </w:pPr>
            <w:r>
              <w:t>7</w:t>
            </w:r>
          </w:p>
        </w:tc>
        <w:tc>
          <w:tcPr>
            <w:tcW w:w="3351" w:type="dxa"/>
            <w:tcBorders>
              <w:top w:val="single" w:sz="4" w:space="0" w:color="auto"/>
              <w:left w:val="single" w:sz="4" w:space="0" w:color="auto"/>
              <w:bottom w:val="single" w:sz="4" w:space="0" w:color="auto"/>
              <w:right w:val="single" w:sz="4" w:space="0" w:color="auto"/>
            </w:tcBorders>
          </w:tcPr>
          <w:p w:rsidR="006C7CE7" w:rsidRPr="003E6957" w:rsidRDefault="006C7CE7" w:rsidP="00B432EA">
            <w:pPr>
              <w:pStyle w:val="rvps14"/>
            </w:pPr>
            <w:r w:rsidRPr="003E6957">
              <w:t xml:space="preserve">Особистісні </w:t>
            </w:r>
            <w:r>
              <w:t>компетенції</w:t>
            </w:r>
          </w:p>
        </w:tc>
        <w:tc>
          <w:tcPr>
            <w:tcW w:w="11375" w:type="dxa"/>
            <w:tcBorders>
              <w:top w:val="single" w:sz="4" w:space="0" w:color="auto"/>
              <w:left w:val="single" w:sz="4" w:space="0" w:color="auto"/>
              <w:bottom w:val="single" w:sz="4" w:space="0" w:color="auto"/>
              <w:right w:val="single" w:sz="4" w:space="0" w:color="auto"/>
            </w:tcBorders>
          </w:tcPr>
          <w:p w:rsidR="006C7CE7" w:rsidRPr="00172018" w:rsidRDefault="006C7CE7" w:rsidP="00B432EA">
            <w:pPr>
              <w:pStyle w:val="ListParagraph"/>
              <w:widowControl w:val="0"/>
              <w:ind w:left="0" w:firstLine="0"/>
              <w:rPr>
                <w:sz w:val="24"/>
              </w:rPr>
            </w:pPr>
            <w:r w:rsidRPr="00172018">
              <w:rPr>
                <w:sz w:val="24"/>
              </w:rPr>
              <w:t xml:space="preserve">відповідальність, дисциплінованість, сумлінність, </w:t>
            </w:r>
            <w:proofErr w:type="spellStart"/>
            <w:r w:rsidRPr="00172018">
              <w:rPr>
                <w:sz w:val="24"/>
              </w:rPr>
              <w:t>стресостійкість</w:t>
            </w:r>
            <w:proofErr w:type="spellEnd"/>
            <w:r w:rsidRPr="00172018">
              <w:rPr>
                <w:sz w:val="24"/>
              </w:rPr>
              <w:t xml:space="preserve">, </w:t>
            </w:r>
            <w:r w:rsidRPr="00172018">
              <w:rPr>
                <w:rFonts w:eastAsia="Courier New"/>
                <w:sz w:val="24"/>
              </w:rPr>
              <w:t xml:space="preserve">вміння працювати з інформацією, </w:t>
            </w:r>
            <w:r w:rsidRPr="00172018">
              <w:rPr>
                <w:sz w:val="24"/>
              </w:rPr>
              <w:t xml:space="preserve">комунікабельність , самоорганізація, </w:t>
            </w:r>
            <w:r w:rsidRPr="00172018">
              <w:rPr>
                <w:rFonts w:eastAsia="Courier New"/>
                <w:sz w:val="24"/>
              </w:rPr>
              <w:t>незалежність та ініціативність</w:t>
            </w:r>
          </w:p>
        </w:tc>
      </w:tr>
    </w:tbl>
    <w:p w:rsidR="006C7CE7" w:rsidRPr="003E6957" w:rsidRDefault="006C7CE7" w:rsidP="006C7CE7">
      <w:pPr>
        <w:tabs>
          <w:tab w:val="left" w:pos="5020"/>
        </w:tabs>
        <w:ind w:left="-360" w:firstLine="6480"/>
        <w:rPr>
          <w:sz w:val="24"/>
        </w:rPr>
      </w:pPr>
    </w:p>
    <w:p w:rsidR="006C7CE7" w:rsidRPr="00307C6E" w:rsidRDefault="006C7CE7" w:rsidP="006C7CE7">
      <w:pPr>
        <w:tabs>
          <w:tab w:val="left" w:pos="5020"/>
        </w:tabs>
        <w:ind w:firstLine="0"/>
        <w:rPr>
          <w:sz w:val="24"/>
        </w:rPr>
      </w:pPr>
    </w:p>
    <w:p w:rsidR="007C19AB" w:rsidRDefault="007C19AB"/>
    <w:p w:rsidR="003327F4" w:rsidRDefault="003327F4"/>
    <w:p w:rsidR="003327F4" w:rsidRDefault="003327F4"/>
    <w:p w:rsidR="003327F4" w:rsidRDefault="003327F4"/>
    <w:p w:rsidR="003327F4" w:rsidRDefault="003327F4"/>
    <w:p w:rsidR="003327F4" w:rsidRDefault="003327F4"/>
    <w:p w:rsidR="003327F4" w:rsidRDefault="003327F4"/>
    <w:p w:rsidR="003327F4" w:rsidRDefault="003327F4"/>
    <w:p w:rsidR="003327F4" w:rsidRDefault="003327F4"/>
    <w:p w:rsidR="003327F4" w:rsidRDefault="003327F4"/>
    <w:p w:rsidR="003327F4" w:rsidRDefault="003327F4"/>
    <w:p w:rsidR="003327F4" w:rsidRPr="00371AC7" w:rsidRDefault="003327F4" w:rsidP="003327F4">
      <w:pPr>
        <w:tabs>
          <w:tab w:val="left" w:pos="1342"/>
        </w:tabs>
        <w:jc w:val="center"/>
        <w:rPr>
          <w:rStyle w:val="rvts15"/>
          <w:sz w:val="24"/>
        </w:rPr>
      </w:pPr>
      <w:r>
        <w:rPr>
          <w:rStyle w:val="rvts15"/>
          <w:sz w:val="24"/>
        </w:rPr>
        <w:lastRenderedPageBreak/>
        <w:t xml:space="preserve">                                                                                                                                                     </w:t>
      </w:r>
      <w:r w:rsidRPr="00371AC7">
        <w:rPr>
          <w:rStyle w:val="rvts15"/>
          <w:sz w:val="24"/>
        </w:rPr>
        <w:t xml:space="preserve">ЗАТВЕРДЖЕНО </w:t>
      </w:r>
    </w:p>
    <w:p w:rsidR="003327F4" w:rsidRPr="00371AC7" w:rsidRDefault="003327F4" w:rsidP="003327F4">
      <w:pPr>
        <w:tabs>
          <w:tab w:val="left" w:pos="1342"/>
        </w:tabs>
        <w:jc w:val="center"/>
        <w:rPr>
          <w:rStyle w:val="rvts15"/>
          <w:sz w:val="24"/>
        </w:rPr>
      </w:pPr>
      <w:r w:rsidRPr="00371AC7">
        <w:rPr>
          <w:rStyle w:val="rvts15"/>
          <w:sz w:val="24"/>
        </w:rPr>
        <w:t xml:space="preserve">            </w:t>
      </w:r>
      <w:r>
        <w:rPr>
          <w:rStyle w:val="rvts15"/>
          <w:sz w:val="24"/>
        </w:rPr>
        <w:t xml:space="preserve">                                                                                                                                                </w:t>
      </w:r>
      <w:r w:rsidRPr="00371AC7">
        <w:rPr>
          <w:rStyle w:val="rvts15"/>
          <w:sz w:val="24"/>
        </w:rPr>
        <w:t xml:space="preserve"> наказом Головного управління </w:t>
      </w:r>
    </w:p>
    <w:p w:rsidR="003327F4" w:rsidRPr="004C7BB8" w:rsidRDefault="003327F4" w:rsidP="003327F4">
      <w:pPr>
        <w:tabs>
          <w:tab w:val="left" w:pos="1342"/>
        </w:tabs>
        <w:jc w:val="center"/>
        <w:rPr>
          <w:rStyle w:val="rvts15"/>
          <w:sz w:val="24"/>
          <w:lang w:val="ru-RU"/>
        </w:rPr>
      </w:pPr>
      <w:r>
        <w:rPr>
          <w:rStyle w:val="rvts15"/>
          <w:sz w:val="24"/>
        </w:rPr>
        <w:t xml:space="preserve">                                                                                                                                                               </w:t>
      </w:r>
      <w:r w:rsidRPr="00371AC7">
        <w:rPr>
          <w:rStyle w:val="rvts15"/>
          <w:sz w:val="24"/>
        </w:rPr>
        <w:t xml:space="preserve">від </w:t>
      </w:r>
      <w:r w:rsidRPr="00204D09">
        <w:rPr>
          <w:rStyle w:val="rvts15"/>
          <w:sz w:val="24"/>
          <w:lang w:val="ru-RU"/>
        </w:rPr>
        <w:t>06</w:t>
      </w:r>
      <w:r>
        <w:rPr>
          <w:rStyle w:val="rvts15"/>
          <w:sz w:val="24"/>
        </w:rPr>
        <w:t>.03.2017 р. №  46</w:t>
      </w:r>
    </w:p>
    <w:p w:rsidR="003327F4" w:rsidRPr="00307C6E" w:rsidRDefault="003327F4" w:rsidP="003327F4">
      <w:pPr>
        <w:tabs>
          <w:tab w:val="left" w:pos="1342"/>
        </w:tabs>
        <w:jc w:val="center"/>
        <w:rPr>
          <w:rStyle w:val="rvts15"/>
          <w:b/>
          <w:sz w:val="24"/>
        </w:rPr>
      </w:pPr>
      <w:r w:rsidRPr="00307C6E">
        <w:rPr>
          <w:rStyle w:val="rvts15"/>
          <w:b/>
          <w:sz w:val="24"/>
        </w:rPr>
        <w:t xml:space="preserve">УМОВИ </w:t>
      </w:r>
      <w:r w:rsidRPr="00307C6E">
        <w:rPr>
          <w:b/>
          <w:sz w:val="24"/>
        </w:rPr>
        <w:br/>
      </w:r>
      <w:r w:rsidRPr="00307C6E">
        <w:rPr>
          <w:rStyle w:val="rvts15"/>
          <w:b/>
          <w:sz w:val="24"/>
        </w:rPr>
        <w:t xml:space="preserve">проведення конкурсу на </w:t>
      </w:r>
      <w:r>
        <w:rPr>
          <w:rStyle w:val="rvts15"/>
          <w:b/>
          <w:sz w:val="24"/>
        </w:rPr>
        <w:t xml:space="preserve">зайняття вакантної посади категорії «Б» - </w:t>
      </w:r>
    </w:p>
    <w:p w:rsidR="003327F4" w:rsidRDefault="003327F4" w:rsidP="003327F4">
      <w:pPr>
        <w:tabs>
          <w:tab w:val="left" w:pos="1342"/>
        </w:tabs>
        <w:jc w:val="center"/>
        <w:rPr>
          <w:rStyle w:val="rvts15"/>
          <w:b/>
          <w:sz w:val="24"/>
        </w:rPr>
      </w:pPr>
      <w:r>
        <w:rPr>
          <w:rStyle w:val="rvts15"/>
          <w:b/>
          <w:sz w:val="24"/>
        </w:rPr>
        <w:t>заступника начальника управління – начальника відділу роботи з персоналом управління персоналом</w:t>
      </w:r>
    </w:p>
    <w:p w:rsidR="003327F4" w:rsidRDefault="003327F4" w:rsidP="003327F4">
      <w:pPr>
        <w:tabs>
          <w:tab w:val="left" w:pos="1342"/>
        </w:tabs>
        <w:jc w:val="center"/>
        <w:rPr>
          <w:rStyle w:val="rvts15"/>
          <w:b/>
          <w:sz w:val="24"/>
        </w:rPr>
      </w:pPr>
      <w:r>
        <w:rPr>
          <w:rStyle w:val="rvts15"/>
          <w:b/>
          <w:sz w:val="24"/>
        </w:rPr>
        <w:t xml:space="preserve"> Г</w:t>
      </w:r>
      <w:r w:rsidRPr="00307C6E">
        <w:rPr>
          <w:rStyle w:val="rvts15"/>
          <w:b/>
          <w:sz w:val="24"/>
        </w:rPr>
        <w:t xml:space="preserve">оловного управління </w:t>
      </w:r>
      <w:proofErr w:type="spellStart"/>
      <w:r>
        <w:rPr>
          <w:rStyle w:val="rvts15"/>
          <w:b/>
          <w:sz w:val="24"/>
        </w:rPr>
        <w:t>Держгеокадастру</w:t>
      </w:r>
      <w:proofErr w:type="spellEnd"/>
      <w:r>
        <w:rPr>
          <w:rStyle w:val="rvts15"/>
          <w:b/>
          <w:sz w:val="24"/>
        </w:rPr>
        <w:t xml:space="preserve"> в Івано-Франківській області</w:t>
      </w:r>
    </w:p>
    <w:p w:rsidR="003327F4" w:rsidRPr="00307C6E" w:rsidRDefault="003327F4" w:rsidP="003327F4">
      <w:pPr>
        <w:tabs>
          <w:tab w:val="left" w:pos="1342"/>
        </w:tabs>
        <w:jc w:val="center"/>
        <w:rPr>
          <w:rStyle w:val="rvts15"/>
          <w:b/>
          <w:sz w:val="24"/>
        </w:rPr>
      </w:pPr>
    </w:p>
    <w:tbl>
      <w:tblP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71"/>
        <w:gridCol w:w="3130"/>
        <w:gridCol w:w="11341"/>
      </w:tblGrid>
      <w:tr w:rsidR="003327F4" w:rsidRPr="00307C6E" w:rsidTr="00B432EA">
        <w:tc>
          <w:tcPr>
            <w:tcW w:w="15041" w:type="dxa"/>
            <w:gridSpan w:val="3"/>
            <w:tcBorders>
              <w:top w:val="single" w:sz="4" w:space="0" w:color="auto"/>
              <w:left w:val="single" w:sz="4" w:space="0" w:color="auto"/>
              <w:bottom w:val="single" w:sz="4" w:space="0" w:color="auto"/>
              <w:right w:val="single" w:sz="4" w:space="0" w:color="auto"/>
            </w:tcBorders>
            <w:vAlign w:val="center"/>
          </w:tcPr>
          <w:p w:rsidR="003327F4" w:rsidRPr="00307C6E" w:rsidRDefault="003327F4" w:rsidP="00B432EA">
            <w:pPr>
              <w:pStyle w:val="rvps12"/>
              <w:jc w:val="center"/>
            </w:pPr>
            <w:r w:rsidRPr="00307C6E">
              <w:t>Загальні умови</w:t>
            </w:r>
          </w:p>
        </w:tc>
      </w:tr>
      <w:tr w:rsidR="003327F4" w:rsidRPr="00ED6F9B" w:rsidTr="00B432EA">
        <w:tc>
          <w:tcPr>
            <w:tcW w:w="3701" w:type="dxa"/>
            <w:gridSpan w:val="2"/>
            <w:tcBorders>
              <w:top w:val="single" w:sz="4" w:space="0" w:color="auto"/>
              <w:left w:val="single" w:sz="4" w:space="0" w:color="auto"/>
              <w:bottom w:val="single" w:sz="4" w:space="0" w:color="auto"/>
              <w:right w:val="single" w:sz="4" w:space="0" w:color="auto"/>
            </w:tcBorders>
          </w:tcPr>
          <w:p w:rsidR="003327F4" w:rsidRPr="00ED6F9B" w:rsidRDefault="003327F4" w:rsidP="00B432EA">
            <w:pPr>
              <w:pStyle w:val="rvps14"/>
              <w:spacing w:before="0" w:beforeAutospacing="0" w:after="0" w:afterAutospacing="0"/>
            </w:pPr>
            <w:r w:rsidRPr="00ED6F9B">
              <w:t>Посадові обов’язки</w:t>
            </w:r>
          </w:p>
        </w:tc>
        <w:tc>
          <w:tcPr>
            <w:tcW w:w="11340" w:type="dxa"/>
            <w:tcBorders>
              <w:top w:val="single" w:sz="4" w:space="0" w:color="auto"/>
              <w:left w:val="single" w:sz="4" w:space="0" w:color="auto"/>
              <w:bottom w:val="single" w:sz="4" w:space="0" w:color="auto"/>
              <w:right w:val="single" w:sz="4" w:space="0" w:color="auto"/>
            </w:tcBorders>
          </w:tcPr>
          <w:p w:rsidR="003327F4" w:rsidRDefault="003327F4" w:rsidP="00B432EA">
            <w:pPr>
              <w:shd w:val="clear" w:color="auto" w:fill="FFFFFF"/>
              <w:spacing w:after="150"/>
              <w:ind w:firstLine="0"/>
              <w:textAlignment w:val="baseline"/>
              <w:rPr>
                <w:rFonts w:eastAsia="Times New Roman"/>
                <w:color w:val="000000"/>
                <w:sz w:val="24"/>
                <w:lang w:eastAsia="uk-UA"/>
              </w:rPr>
            </w:pPr>
            <w:r>
              <w:rPr>
                <w:rFonts w:eastAsia="Times New Roman"/>
                <w:color w:val="000000"/>
                <w:sz w:val="24"/>
                <w:lang w:eastAsia="uk-UA"/>
              </w:rPr>
              <w:t>- організація роботи</w:t>
            </w:r>
            <w:r w:rsidRPr="008E39CF">
              <w:rPr>
                <w:rFonts w:eastAsia="Times New Roman"/>
                <w:color w:val="000000"/>
                <w:sz w:val="24"/>
                <w:lang w:eastAsia="uk-UA"/>
              </w:rPr>
              <w:t xml:space="preserve"> щодо розро</w:t>
            </w:r>
            <w:r>
              <w:rPr>
                <w:rFonts w:eastAsia="Times New Roman"/>
                <w:color w:val="000000"/>
                <w:sz w:val="24"/>
                <w:lang w:eastAsia="uk-UA"/>
              </w:rPr>
              <w:t xml:space="preserve">бки структури державного органу </w:t>
            </w:r>
          </w:p>
          <w:p w:rsidR="003327F4" w:rsidRDefault="003327F4" w:rsidP="00B432EA">
            <w:pPr>
              <w:shd w:val="clear" w:color="auto" w:fill="FFFFFF"/>
              <w:spacing w:after="150"/>
              <w:ind w:firstLine="0"/>
              <w:textAlignment w:val="baseline"/>
              <w:rPr>
                <w:rFonts w:eastAsia="Times New Roman"/>
                <w:color w:val="000000"/>
                <w:sz w:val="24"/>
                <w:lang w:eastAsia="uk-UA"/>
              </w:rPr>
            </w:pPr>
            <w:r>
              <w:rPr>
                <w:rFonts w:eastAsia="Times New Roman"/>
                <w:color w:val="000000"/>
                <w:sz w:val="24"/>
                <w:lang w:eastAsia="uk-UA"/>
              </w:rPr>
              <w:t>- розробка та</w:t>
            </w:r>
            <w:r w:rsidRPr="008E39CF">
              <w:rPr>
                <w:rFonts w:eastAsia="Times New Roman"/>
                <w:color w:val="000000"/>
                <w:sz w:val="24"/>
                <w:lang w:eastAsia="uk-UA"/>
              </w:rPr>
              <w:t xml:space="preserve"> участь у розробленні проектів нормативно-правових актів, що стосуються питань управління персоналом, трудов</w:t>
            </w:r>
            <w:r>
              <w:rPr>
                <w:rFonts w:eastAsia="Times New Roman"/>
                <w:color w:val="000000"/>
                <w:sz w:val="24"/>
                <w:lang w:eastAsia="uk-UA"/>
              </w:rPr>
              <w:t>их відносин та державної служби</w:t>
            </w:r>
          </w:p>
          <w:p w:rsidR="003327F4" w:rsidRDefault="003327F4" w:rsidP="00B432EA">
            <w:pPr>
              <w:shd w:val="clear" w:color="auto" w:fill="FFFFFF"/>
              <w:spacing w:after="150"/>
              <w:ind w:firstLine="0"/>
              <w:textAlignment w:val="baseline"/>
              <w:rPr>
                <w:rFonts w:eastAsia="Times New Roman"/>
                <w:color w:val="000000"/>
                <w:sz w:val="24"/>
                <w:lang w:eastAsia="uk-UA"/>
              </w:rPr>
            </w:pPr>
            <w:r>
              <w:rPr>
                <w:rFonts w:eastAsia="Times New Roman"/>
                <w:color w:val="000000"/>
                <w:sz w:val="24"/>
                <w:lang w:eastAsia="uk-UA"/>
              </w:rPr>
              <w:t>- внесення пропозицій керівнику</w:t>
            </w:r>
            <w:r w:rsidRPr="008E39CF">
              <w:rPr>
                <w:rFonts w:eastAsia="Times New Roman"/>
                <w:color w:val="000000"/>
                <w:sz w:val="24"/>
                <w:lang w:eastAsia="uk-UA"/>
              </w:rPr>
              <w:t xml:space="preserve"> з питань удосконалення управління персоналом та</w:t>
            </w:r>
            <w:r>
              <w:rPr>
                <w:rFonts w:eastAsia="Times New Roman"/>
                <w:color w:val="000000"/>
                <w:sz w:val="24"/>
                <w:lang w:eastAsia="uk-UA"/>
              </w:rPr>
              <w:t xml:space="preserve"> кадрового менеджменту</w:t>
            </w:r>
          </w:p>
          <w:p w:rsidR="003327F4" w:rsidRDefault="003327F4" w:rsidP="00B432EA">
            <w:pPr>
              <w:shd w:val="clear" w:color="auto" w:fill="FFFFFF"/>
              <w:spacing w:after="150"/>
              <w:ind w:firstLine="0"/>
              <w:textAlignment w:val="baseline"/>
              <w:rPr>
                <w:rFonts w:eastAsia="Times New Roman"/>
                <w:color w:val="000000"/>
                <w:sz w:val="24"/>
                <w:lang w:eastAsia="uk-UA"/>
              </w:rPr>
            </w:pPr>
            <w:r>
              <w:rPr>
                <w:rFonts w:eastAsia="Times New Roman"/>
                <w:color w:val="000000"/>
                <w:sz w:val="24"/>
                <w:lang w:eastAsia="uk-UA"/>
              </w:rPr>
              <w:t>- формування</w:t>
            </w:r>
            <w:r w:rsidRPr="008E39CF">
              <w:rPr>
                <w:rFonts w:eastAsia="Times New Roman"/>
                <w:color w:val="000000"/>
                <w:sz w:val="24"/>
                <w:lang w:eastAsia="uk-UA"/>
              </w:rPr>
              <w:t xml:space="preserve"> графік</w:t>
            </w:r>
            <w:r>
              <w:rPr>
                <w:rFonts w:eastAsia="Times New Roman"/>
                <w:color w:val="000000"/>
                <w:sz w:val="24"/>
                <w:lang w:eastAsia="uk-UA"/>
              </w:rPr>
              <w:t>у</w:t>
            </w:r>
            <w:r w:rsidRPr="008E39CF">
              <w:rPr>
                <w:rFonts w:eastAsia="Times New Roman"/>
                <w:color w:val="000000"/>
                <w:sz w:val="24"/>
                <w:lang w:eastAsia="uk-UA"/>
              </w:rPr>
              <w:t xml:space="preserve"> відпусток пе</w:t>
            </w:r>
            <w:r>
              <w:rPr>
                <w:rFonts w:eastAsia="Times New Roman"/>
                <w:color w:val="000000"/>
                <w:sz w:val="24"/>
                <w:lang w:eastAsia="uk-UA"/>
              </w:rPr>
              <w:t xml:space="preserve">рсоналу державного органу, підготовка </w:t>
            </w:r>
            <w:proofErr w:type="spellStart"/>
            <w:r>
              <w:rPr>
                <w:rFonts w:eastAsia="Times New Roman"/>
                <w:color w:val="000000"/>
                <w:sz w:val="24"/>
                <w:lang w:eastAsia="uk-UA"/>
              </w:rPr>
              <w:t>проеків</w:t>
            </w:r>
            <w:proofErr w:type="spellEnd"/>
            <w:r w:rsidRPr="008E39CF">
              <w:rPr>
                <w:rFonts w:eastAsia="Times New Roman"/>
                <w:color w:val="000000"/>
                <w:sz w:val="24"/>
                <w:lang w:eastAsia="uk-UA"/>
              </w:rPr>
              <w:t xml:space="preserve"> </w:t>
            </w:r>
            <w:r>
              <w:rPr>
                <w:rFonts w:eastAsia="Times New Roman"/>
                <w:color w:val="000000"/>
                <w:sz w:val="24"/>
                <w:lang w:eastAsia="uk-UA"/>
              </w:rPr>
              <w:t>наказів</w:t>
            </w:r>
            <w:r w:rsidRPr="008E39CF">
              <w:rPr>
                <w:rFonts w:eastAsia="Times New Roman"/>
                <w:color w:val="000000"/>
                <w:sz w:val="24"/>
                <w:lang w:eastAsia="uk-UA"/>
              </w:rPr>
              <w:t xml:space="preserve"> щодо надання відпусток персоналу, кон</w:t>
            </w:r>
            <w:r>
              <w:rPr>
                <w:rFonts w:eastAsia="Times New Roman"/>
                <w:color w:val="000000"/>
                <w:sz w:val="24"/>
                <w:lang w:eastAsia="uk-UA"/>
              </w:rPr>
              <w:t>троль їх подання та ведення обліку</w:t>
            </w:r>
          </w:p>
          <w:p w:rsidR="003327F4" w:rsidRDefault="003327F4" w:rsidP="00B432EA">
            <w:pPr>
              <w:shd w:val="clear" w:color="auto" w:fill="FFFFFF"/>
              <w:spacing w:after="150"/>
              <w:ind w:firstLine="0"/>
              <w:textAlignment w:val="baseline"/>
              <w:rPr>
                <w:rFonts w:eastAsia="Times New Roman"/>
                <w:color w:val="000000"/>
                <w:sz w:val="24"/>
                <w:lang w:eastAsia="uk-UA"/>
              </w:rPr>
            </w:pPr>
            <w:r>
              <w:rPr>
                <w:rFonts w:eastAsia="Times New Roman"/>
                <w:color w:val="000000"/>
                <w:sz w:val="24"/>
                <w:lang w:eastAsia="uk-UA"/>
              </w:rPr>
              <w:t>- здійснення контролю</w:t>
            </w:r>
            <w:r w:rsidRPr="008E39CF">
              <w:rPr>
                <w:rFonts w:eastAsia="Times New Roman"/>
                <w:color w:val="000000"/>
                <w:sz w:val="24"/>
                <w:lang w:eastAsia="uk-UA"/>
              </w:rPr>
              <w:t xml:space="preserve"> за встановл</w:t>
            </w:r>
            <w:r>
              <w:rPr>
                <w:rFonts w:eastAsia="Times New Roman"/>
                <w:color w:val="000000"/>
                <w:sz w:val="24"/>
                <w:lang w:eastAsia="uk-UA"/>
              </w:rPr>
              <w:t>енням надбавок за вислугу років</w:t>
            </w:r>
          </w:p>
          <w:p w:rsidR="003327F4" w:rsidRDefault="003327F4" w:rsidP="00B432EA">
            <w:pPr>
              <w:shd w:val="clear" w:color="auto" w:fill="FFFFFF"/>
              <w:spacing w:after="150"/>
              <w:ind w:firstLine="0"/>
              <w:textAlignment w:val="baseline"/>
              <w:rPr>
                <w:rFonts w:eastAsia="Times New Roman"/>
                <w:color w:val="000000"/>
                <w:sz w:val="24"/>
                <w:lang w:eastAsia="uk-UA"/>
              </w:rPr>
            </w:pPr>
            <w:r>
              <w:rPr>
                <w:rFonts w:eastAsia="Times New Roman"/>
                <w:color w:val="000000"/>
                <w:sz w:val="24"/>
                <w:lang w:eastAsia="uk-UA"/>
              </w:rPr>
              <w:t>- забезпечення підготовки</w:t>
            </w:r>
            <w:r w:rsidRPr="008E39CF">
              <w:rPr>
                <w:rFonts w:eastAsia="Times New Roman"/>
                <w:color w:val="000000"/>
                <w:sz w:val="24"/>
                <w:lang w:eastAsia="uk-UA"/>
              </w:rPr>
              <w:t xml:space="preserve"> матеріалів щодо призначення на посади та звільне</w:t>
            </w:r>
            <w:r>
              <w:rPr>
                <w:rFonts w:eastAsia="Times New Roman"/>
                <w:color w:val="000000"/>
                <w:sz w:val="24"/>
                <w:lang w:eastAsia="uk-UA"/>
              </w:rPr>
              <w:t>ння персоналу державного органу</w:t>
            </w:r>
          </w:p>
          <w:p w:rsidR="003327F4" w:rsidRDefault="003327F4" w:rsidP="00B432EA">
            <w:pPr>
              <w:shd w:val="clear" w:color="auto" w:fill="FFFFFF"/>
              <w:spacing w:after="150"/>
              <w:ind w:firstLine="0"/>
              <w:textAlignment w:val="baseline"/>
              <w:rPr>
                <w:rFonts w:eastAsia="Times New Roman"/>
                <w:color w:val="000000"/>
                <w:sz w:val="24"/>
                <w:lang w:eastAsia="uk-UA"/>
              </w:rPr>
            </w:pPr>
            <w:r>
              <w:rPr>
                <w:rFonts w:eastAsia="Times New Roman"/>
                <w:color w:val="000000"/>
                <w:sz w:val="24"/>
                <w:lang w:eastAsia="uk-UA"/>
              </w:rPr>
              <w:t>-</w:t>
            </w:r>
            <w:bookmarkStart w:id="1" w:name="n65"/>
            <w:bookmarkStart w:id="2" w:name="n66"/>
            <w:bookmarkStart w:id="3" w:name="n67"/>
            <w:bookmarkEnd w:id="1"/>
            <w:bookmarkEnd w:id="2"/>
            <w:bookmarkEnd w:id="3"/>
            <w:r>
              <w:rPr>
                <w:rFonts w:eastAsia="Times New Roman"/>
                <w:color w:val="000000"/>
                <w:sz w:val="24"/>
                <w:lang w:eastAsia="uk-UA"/>
              </w:rPr>
              <w:t xml:space="preserve"> здійснення роботи</w:t>
            </w:r>
            <w:r w:rsidRPr="008E39CF">
              <w:rPr>
                <w:rFonts w:eastAsia="Times New Roman"/>
                <w:color w:val="000000"/>
                <w:sz w:val="24"/>
                <w:lang w:eastAsia="uk-UA"/>
              </w:rPr>
              <w:t>, пов’язану із заповненням, обліком і зберіганням трудових книжок та особових справ (особових карток</w:t>
            </w:r>
            <w:r>
              <w:rPr>
                <w:rFonts w:eastAsia="Times New Roman"/>
                <w:color w:val="000000"/>
                <w:sz w:val="24"/>
                <w:lang w:eastAsia="uk-UA"/>
              </w:rPr>
              <w:t>) працівників державного органу</w:t>
            </w:r>
          </w:p>
          <w:p w:rsidR="003327F4" w:rsidRDefault="003327F4" w:rsidP="00B432EA">
            <w:pPr>
              <w:shd w:val="clear" w:color="auto" w:fill="FFFFFF"/>
              <w:spacing w:after="150"/>
              <w:ind w:firstLine="0"/>
              <w:textAlignment w:val="baseline"/>
              <w:rPr>
                <w:rFonts w:eastAsia="Times New Roman"/>
                <w:color w:val="000000"/>
                <w:sz w:val="24"/>
                <w:lang w:eastAsia="uk-UA"/>
              </w:rPr>
            </w:pPr>
            <w:r>
              <w:rPr>
                <w:rFonts w:eastAsia="Times New Roman"/>
                <w:color w:val="000000"/>
                <w:sz w:val="24"/>
                <w:lang w:eastAsia="uk-UA"/>
              </w:rPr>
              <w:t xml:space="preserve">- </w:t>
            </w:r>
            <w:bookmarkStart w:id="4" w:name="n68"/>
            <w:bookmarkEnd w:id="4"/>
            <w:r>
              <w:rPr>
                <w:rFonts w:eastAsia="Times New Roman"/>
                <w:color w:val="000000"/>
                <w:sz w:val="24"/>
                <w:lang w:eastAsia="uk-UA"/>
              </w:rPr>
              <w:t>оформлення і видача довідок з місця роботи працівників державного органу</w:t>
            </w:r>
          </w:p>
          <w:p w:rsidR="003327F4" w:rsidRDefault="003327F4" w:rsidP="00B432EA">
            <w:pPr>
              <w:shd w:val="clear" w:color="auto" w:fill="FFFFFF"/>
              <w:spacing w:after="150"/>
              <w:ind w:firstLine="0"/>
              <w:textAlignment w:val="baseline"/>
              <w:rPr>
                <w:rFonts w:eastAsia="Times New Roman"/>
                <w:color w:val="000000"/>
                <w:sz w:val="24"/>
                <w:lang w:eastAsia="uk-UA"/>
              </w:rPr>
            </w:pPr>
            <w:r>
              <w:rPr>
                <w:rFonts w:eastAsia="Times New Roman"/>
                <w:color w:val="000000"/>
                <w:sz w:val="24"/>
                <w:lang w:eastAsia="uk-UA"/>
              </w:rPr>
              <w:t xml:space="preserve">-  </w:t>
            </w:r>
            <w:bookmarkStart w:id="5" w:name="n69"/>
            <w:bookmarkEnd w:id="5"/>
            <w:r>
              <w:rPr>
                <w:rFonts w:eastAsia="Times New Roman"/>
                <w:color w:val="000000"/>
                <w:sz w:val="24"/>
                <w:lang w:eastAsia="uk-UA"/>
              </w:rPr>
              <w:t>опрацювання листків тимчасової непрацездатності</w:t>
            </w:r>
            <w:bookmarkStart w:id="6" w:name="n53"/>
            <w:bookmarkEnd w:id="6"/>
          </w:p>
          <w:p w:rsidR="003327F4" w:rsidRDefault="003327F4" w:rsidP="00B432EA">
            <w:pPr>
              <w:shd w:val="clear" w:color="auto" w:fill="FFFFFF"/>
              <w:spacing w:after="150"/>
              <w:ind w:firstLine="0"/>
              <w:textAlignment w:val="baseline"/>
              <w:rPr>
                <w:rFonts w:eastAsia="Times New Roman"/>
                <w:color w:val="000000"/>
                <w:sz w:val="24"/>
                <w:lang w:eastAsia="uk-UA"/>
              </w:rPr>
            </w:pPr>
            <w:r>
              <w:rPr>
                <w:rFonts w:eastAsia="Times New Roman"/>
                <w:color w:val="000000"/>
                <w:sz w:val="24"/>
                <w:lang w:eastAsia="uk-UA"/>
              </w:rPr>
              <w:t>- узагальнення потреб</w:t>
            </w:r>
            <w:r w:rsidRPr="008E39CF">
              <w:rPr>
                <w:rFonts w:eastAsia="Times New Roman"/>
                <w:color w:val="000000"/>
                <w:sz w:val="24"/>
                <w:lang w:eastAsia="uk-UA"/>
              </w:rPr>
              <w:t xml:space="preserve"> державних службов</w:t>
            </w:r>
            <w:r>
              <w:rPr>
                <w:rFonts w:eastAsia="Times New Roman"/>
                <w:color w:val="000000"/>
                <w:sz w:val="24"/>
                <w:lang w:eastAsia="uk-UA"/>
              </w:rPr>
              <w:t>ців у підвищенні кваліфікації, внесення відповідних пропозицій керівнику державної служби</w:t>
            </w:r>
          </w:p>
          <w:p w:rsidR="003327F4" w:rsidRDefault="003327F4" w:rsidP="00B432EA">
            <w:pPr>
              <w:shd w:val="clear" w:color="auto" w:fill="FFFFFF"/>
              <w:spacing w:after="150"/>
              <w:ind w:firstLine="0"/>
              <w:textAlignment w:val="baseline"/>
              <w:rPr>
                <w:rFonts w:eastAsia="Times New Roman"/>
                <w:color w:val="000000"/>
                <w:sz w:val="24"/>
                <w:lang w:eastAsia="uk-UA"/>
              </w:rPr>
            </w:pPr>
            <w:r>
              <w:rPr>
                <w:rFonts w:eastAsia="Times New Roman"/>
                <w:color w:val="000000"/>
                <w:sz w:val="24"/>
                <w:lang w:eastAsia="uk-UA"/>
              </w:rPr>
              <w:t>-</w:t>
            </w:r>
            <w:r w:rsidRPr="008E39CF">
              <w:rPr>
                <w:rFonts w:eastAsia="Times New Roman"/>
                <w:color w:val="000000"/>
                <w:sz w:val="24"/>
                <w:lang w:eastAsia="uk-UA"/>
              </w:rPr>
              <w:t> веде</w:t>
            </w:r>
            <w:r>
              <w:rPr>
                <w:rFonts w:eastAsia="Times New Roman"/>
                <w:color w:val="000000"/>
                <w:sz w:val="24"/>
                <w:lang w:eastAsia="uk-UA"/>
              </w:rPr>
              <w:t>ння встановленої звітно-облікової документації, підготовка звітності</w:t>
            </w:r>
            <w:r w:rsidRPr="008E39CF">
              <w:rPr>
                <w:rFonts w:eastAsia="Times New Roman"/>
                <w:color w:val="000000"/>
                <w:sz w:val="24"/>
                <w:lang w:eastAsia="uk-UA"/>
              </w:rPr>
              <w:t xml:space="preserve"> з кадрових питань</w:t>
            </w:r>
            <w:bookmarkStart w:id="7" w:name="n56"/>
            <w:bookmarkEnd w:id="7"/>
          </w:p>
          <w:p w:rsidR="003327F4" w:rsidRDefault="003327F4" w:rsidP="00B432EA">
            <w:pPr>
              <w:shd w:val="clear" w:color="auto" w:fill="FFFFFF"/>
              <w:spacing w:after="150"/>
              <w:ind w:firstLine="0"/>
              <w:textAlignment w:val="baseline"/>
              <w:rPr>
                <w:rFonts w:eastAsia="Times New Roman"/>
                <w:color w:val="000000"/>
                <w:sz w:val="24"/>
                <w:lang w:eastAsia="uk-UA"/>
              </w:rPr>
            </w:pPr>
            <w:r>
              <w:rPr>
                <w:rFonts w:eastAsia="Times New Roman"/>
                <w:color w:val="000000"/>
                <w:sz w:val="24"/>
                <w:lang w:eastAsia="uk-UA"/>
              </w:rPr>
              <w:t xml:space="preserve">-  аналіз кількісного та якісного </w:t>
            </w:r>
            <w:r w:rsidRPr="008E39CF">
              <w:rPr>
                <w:rFonts w:eastAsia="Times New Roman"/>
                <w:color w:val="000000"/>
                <w:sz w:val="24"/>
                <w:lang w:eastAsia="uk-UA"/>
              </w:rPr>
              <w:t>скла</w:t>
            </w:r>
            <w:r>
              <w:rPr>
                <w:rFonts w:eastAsia="Times New Roman"/>
                <w:color w:val="000000"/>
                <w:sz w:val="24"/>
                <w:lang w:eastAsia="uk-UA"/>
              </w:rPr>
              <w:t>ду</w:t>
            </w:r>
            <w:r w:rsidRPr="008E39CF">
              <w:rPr>
                <w:rFonts w:eastAsia="Times New Roman"/>
                <w:color w:val="000000"/>
                <w:sz w:val="24"/>
                <w:lang w:eastAsia="uk-UA"/>
              </w:rPr>
              <w:t xml:space="preserve"> </w:t>
            </w:r>
            <w:r>
              <w:rPr>
                <w:rFonts w:eastAsia="Times New Roman"/>
                <w:color w:val="000000"/>
                <w:sz w:val="24"/>
                <w:lang w:eastAsia="uk-UA"/>
              </w:rPr>
              <w:t>державних службовців</w:t>
            </w:r>
          </w:p>
          <w:p w:rsidR="003327F4" w:rsidRDefault="003327F4" w:rsidP="00B432EA">
            <w:pPr>
              <w:shd w:val="clear" w:color="auto" w:fill="FFFFFF"/>
              <w:spacing w:after="150"/>
              <w:ind w:firstLine="0"/>
              <w:textAlignment w:val="baseline"/>
              <w:rPr>
                <w:rFonts w:eastAsia="Times New Roman"/>
                <w:color w:val="000000"/>
                <w:sz w:val="24"/>
                <w:lang w:eastAsia="uk-UA"/>
              </w:rPr>
            </w:pPr>
            <w:r>
              <w:rPr>
                <w:rFonts w:eastAsia="Times New Roman"/>
                <w:color w:val="000000"/>
                <w:sz w:val="24"/>
                <w:lang w:eastAsia="uk-UA"/>
              </w:rPr>
              <w:t xml:space="preserve">- </w:t>
            </w:r>
            <w:bookmarkStart w:id="8" w:name="n57"/>
            <w:bookmarkEnd w:id="8"/>
            <w:r>
              <w:rPr>
                <w:rFonts w:eastAsia="Times New Roman"/>
                <w:color w:val="000000"/>
                <w:sz w:val="24"/>
                <w:lang w:eastAsia="uk-UA"/>
              </w:rPr>
              <w:t>надання консультативної допомоги</w:t>
            </w:r>
            <w:r w:rsidRPr="008E39CF">
              <w:rPr>
                <w:rFonts w:eastAsia="Times New Roman"/>
                <w:color w:val="000000"/>
                <w:sz w:val="24"/>
                <w:lang w:eastAsia="uk-UA"/>
              </w:rPr>
              <w:t xml:space="preserve"> з питань управління персоналом </w:t>
            </w:r>
            <w:bookmarkStart w:id="9" w:name="n58"/>
            <w:bookmarkEnd w:id="9"/>
          </w:p>
          <w:p w:rsidR="003327F4" w:rsidRDefault="003327F4" w:rsidP="00B432EA">
            <w:pPr>
              <w:shd w:val="clear" w:color="auto" w:fill="FFFFFF"/>
              <w:spacing w:after="150"/>
              <w:ind w:firstLine="0"/>
              <w:textAlignment w:val="baseline"/>
              <w:rPr>
                <w:rFonts w:eastAsia="Times New Roman"/>
                <w:color w:val="000000"/>
                <w:sz w:val="24"/>
                <w:lang w:eastAsia="uk-UA"/>
              </w:rPr>
            </w:pPr>
            <w:r>
              <w:rPr>
                <w:rFonts w:eastAsia="Times New Roman"/>
                <w:color w:val="000000"/>
                <w:sz w:val="24"/>
                <w:lang w:eastAsia="uk-UA"/>
              </w:rPr>
              <w:t xml:space="preserve"> - обчислення</w:t>
            </w:r>
            <w:r w:rsidRPr="008E39CF">
              <w:rPr>
                <w:rFonts w:eastAsia="Times New Roman"/>
                <w:color w:val="000000"/>
                <w:sz w:val="24"/>
                <w:lang w:eastAsia="uk-UA"/>
              </w:rPr>
              <w:t xml:space="preserve"> стаж</w:t>
            </w:r>
            <w:r>
              <w:rPr>
                <w:rFonts w:eastAsia="Times New Roman"/>
                <w:color w:val="000000"/>
                <w:sz w:val="24"/>
                <w:lang w:eastAsia="uk-UA"/>
              </w:rPr>
              <w:t>у роботи та державної служби</w:t>
            </w:r>
          </w:p>
          <w:p w:rsidR="003327F4" w:rsidRDefault="003327F4" w:rsidP="00B432EA">
            <w:pPr>
              <w:shd w:val="clear" w:color="auto" w:fill="FFFFFF"/>
              <w:spacing w:after="150"/>
              <w:ind w:firstLine="0"/>
              <w:textAlignment w:val="baseline"/>
              <w:rPr>
                <w:color w:val="000000"/>
                <w:sz w:val="24"/>
                <w:shd w:val="clear" w:color="auto" w:fill="FFFFFF"/>
              </w:rPr>
            </w:pPr>
            <w:r>
              <w:rPr>
                <w:rFonts w:eastAsia="Times New Roman"/>
                <w:color w:val="000000"/>
                <w:sz w:val="24"/>
                <w:lang w:eastAsia="uk-UA"/>
              </w:rPr>
              <w:t xml:space="preserve">- </w:t>
            </w:r>
            <w:r>
              <w:rPr>
                <w:color w:val="000000"/>
                <w:sz w:val="24"/>
                <w:shd w:val="clear" w:color="auto" w:fill="FFFFFF"/>
              </w:rPr>
              <w:t>вивчення потреби</w:t>
            </w:r>
            <w:r w:rsidRPr="004C7BB8">
              <w:rPr>
                <w:color w:val="000000"/>
                <w:sz w:val="24"/>
                <w:shd w:val="clear" w:color="auto" w:fill="FFFFFF"/>
              </w:rPr>
              <w:t xml:space="preserve"> в персоналі на вакантні посади в державному органі </w:t>
            </w:r>
          </w:p>
          <w:p w:rsidR="003327F4" w:rsidRPr="004C7BB8" w:rsidRDefault="003327F4" w:rsidP="00B432EA">
            <w:pPr>
              <w:shd w:val="clear" w:color="auto" w:fill="FFFFFF"/>
              <w:spacing w:after="150"/>
              <w:ind w:firstLine="0"/>
              <w:textAlignment w:val="baseline"/>
              <w:rPr>
                <w:color w:val="000000"/>
                <w:sz w:val="24"/>
                <w:shd w:val="clear" w:color="auto" w:fill="FFFFFF"/>
              </w:rPr>
            </w:pPr>
            <w:r>
              <w:rPr>
                <w:color w:val="000000"/>
                <w:sz w:val="24"/>
                <w:shd w:val="clear" w:color="auto" w:fill="FFFFFF"/>
              </w:rPr>
              <w:t xml:space="preserve">- </w:t>
            </w:r>
            <w:r>
              <w:rPr>
                <w:color w:val="000000" w:themeColor="text1"/>
                <w:sz w:val="24"/>
              </w:rPr>
              <w:t>забезпечення</w:t>
            </w:r>
            <w:r w:rsidRPr="004C7BB8">
              <w:rPr>
                <w:color w:val="000000" w:themeColor="text1"/>
                <w:sz w:val="24"/>
              </w:rPr>
              <w:t xml:space="preserve"> дотримання норм і вимог законів України «Про державну службу, «Про запобігання корупції», «Про захист персональних даних», Ко</w:t>
            </w:r>
            <w:r>
              <w:rPr>
                <w:color w:val="000000" w:themeColor="text1"/>
                <w:sz w:val="24"/>
              </w:rPr>
              <w:t>дексу законів про працю України</w:t>
            </w:r>
          </w:p>
        </w:tc>
      </w:tr>
      <w:tr w:rsidR="003327F4" w:rsidRPr="00307C6E" w:rsidTr="00B432EA">
        <w:tc>
          <w:tcPr>
            <w:tcW w:w="3701" w:type="dxa"/>
            <w:gridSpan w:val="2"/>
            <w:tcBorders>
              <w:top w:val="single" w:sz="4" w:space="0" w:color="auto"/>
              <w:left w:val="single" w:sz="4" w:space="0" w:color="auto"/>
              <w:bottom w:val="single" w:sz="4" w:space="0" w:color="auto"/>
              <w:right w:val="single" w:sz="4" w:space="0" w:color="auto"/>
            </w:tcBorders>
            <w:vAlign w:val="center"/>
          </w:tcPr>
          <w:p w:rsidR="003327F4" w:rsidRPr="00307C6E" w:rsidRDefault="003327F4" w:rsidP="00B432EA">
            <w:pPr>
              <w:pStyle w:val="rvps14"/>
            </w:pPr>
            <w:r w:rsidRPr="00307C6E">
              <w:lastRenderedPageBreak/>
              <w:t>Умови оплати праці</w:t>
            </w:r>
          </w:p>
        </w:tc>
        <w:tc>
          <w:tcPr>
            <w:tcW w:w="11340" w:type="dxa"/>
            <w:tcBorders>
              <w:top w:val="single" w:sz="4" w:space="0" w:color="auto"/>
              <w:left w:val="single" w:sz="4" w:space="0" w:color="auto"/>
              <w:bottom w:val="single" w:sz="4" w:space="0" w:color="auto"/>
              <w:right w:val="single" w:sz="4" w:space="0" w:color="auto"/>
            </w:tcBorders>
          </w:tcPr>
          <w:p w:rsidR="003327F4" w:rsidRPr="00457552" w:rsidRDefault="003327F4" w:rsidP="00B432EA">
            <w:pPr>
              <w:pStyle w:val="rvps14"/>
              <w:spacing w:before="0" w:beforeAutospacing="0" w:after="0" w:afterAutospacing="0"/>
              <w:rPr>
                <w:color w:val="000000" w:themeColor="text1"/>
              </w:rPr>
            </w:pPr>
            <w:r w:rsidRPr="00457552">
              <w:rPr>
                <w:color w:val="000000" w:themeColor="text1"/>
              </w:rPr>
              <w:t xml:space="preserve">посадовий оклад – </w:t>
            </w:r>
            <w:r>
              <w:rPr>
                <w:color w:val="000000" w:themeColor="text1"/>
              </w:rPr>
              <w:t>5000 грн.,</w:t>
            </w:r>
            <w:r w:rsidRPr="00457552">
              <w:rPr>
                <w:color w:val="000000" w:themeColor="text1"/>
              </w:rPr>
              <w:t xml:space="preserve">, </w:t>
            </w:r>
            <w:r w:rsidRPr="00457552">
              <w:rPr>
                <w:color w:val="000000"/>
              </w:rPr>
              <w:t>надбавка за вислугу років, надбавка за ранг державного службовця</w:t>
            </w:r>
          </w:p>
        </w:tc>
      </w:tr>
      <w:tr w:rsidR="003327F4" w:rsidRPr="00307C6E" w:rsidTr="00B432EA">
        <w:tc>
          <w:tcPr>
            <w:tcW w:w="3701" w:type="dxa"/>
            <w:gridSpan w:val="2"/>
            <w:tcBorders>
              <w:top w:val="single" w:sz="4" w:space="0" w:color="auto"/>
              <w:left w:val="single" w:sz="4" w:space="0" w:color="auto"/>
              <w:bottom w:val="single" w:sz="4" w:space="0" w:color="auto"/>
              <w:right w:val="single" w:sz="4" w:space="0" w:color="auto"/>
            </w:tcBorders>
            <w:vAlign w:val="center"/>
          </w:tcPr>
          <w:p w:rsidR="003327F4" w:rsidRPr="00307C6E" w:rsidRDefault="003327F4" w:rsidP="00B432EA">
            <w:pPr>
              <w:pStyle w:val="rvps14"/>
            </w:pPr>
            <w:r w:rsidRPr="00307C6E">
              <w:t>Інформація про строковість чи безстроковість призначення на посаду</w:t>
            </w:r>
          </w:p>
        </w:tc>
        <w:tc>
          <w:tcPr>
            <w:tcW w:w="11340" w:type="dxa"/>
            <w:tcBorders>
              <w:top w:val="single" w:sz="4" w:space="0" w:color="auto"/>
              <w:left w:val="single" w:sz="4" w:space="0" w:color="auto"/>
              <w:bottom w:val="single" w:sz="4" w:space="0" w:color="auto"/>
              <w:right w:val="single" w:sz="4" w:space="0" w:color="auto"/>
            </w:tcBorders>
          </w:tcPr>
          <w:p w:rsidR="003327F4" w:rsidRPr="00564E9F" w:rsidRDefault="003327F4" w:rsidP="00B432EA">
            <w:pPr>
              <w:pStyle w:val="rvps14"/>
              <w:spacing w:before="0" w:beforeAutospacing="0" w:after="0" w:afterAutospacing="0"/>
              <w:rPr>
                <w:color w:val="000000" w:themeColor="text1"/>
              </w:rPr>
            </w:pPr>
            <w:r w:rsidRPr="00564E9F">
              <w:rPr>
                <w:color w:val="000000" w:themeColor="text1"/>
              </w:rPr>
              <w:t>на постійній основі</w:t>
            </w:r>
          </w:p>
        </w:tc>
      </w:tr>
      <w:tr w:rsidR="003327F4" w:rsidRPr="00307C6E" w:rsidTr="00B432EA">
        <w:tc>
          <w:tcPr>
            <w:tcW w:w="3701" w:type="dxa"/>
            <w:gridSpan w:val="2"/>
            <w:tcBorders>
              <w:top w:val="single" w:sz="4" w:space="0" w:color="auto"/>
              <w:left w:val="single" w:sz="4" w:space="0" w:color="auto"/>
              <w:bottom w:val="single" w:sz="4" w:space="0" w:color="auto"/>
              <w:right w:val="single" w:sz="4" w:space="0" w:color="auto"/>
            </w:tcBorders>
          </w:tcPr>
          <w:p w:rsidR="003327F4" w:rsidRPr="00307C6E" w:rsidRDefault="003327F4" w:rsidP="00B432EA">
            <w:pPr>
              <w:pStyle w:val="rvps14"/>
            </w:pPr>
            <w:r w:rsidRPr="00307C6E">
              <w:t>Перелік документів, необхідних для участі в конкурсі, та строк їх подання</w:t>
            </w:r>
          </w:p>
        </w:tc>
        <w:tc>
          <w:tcPr>
            <w:tcW w:w="11340" w:type="dxa"/>
            <w:tcBorders>
              <w:top w:val="single" w:sz="4" w:space="0" w:color="auto"/>
              <w:left w:val="single" w:sz="4" w:space="0" w:color="auto"/>
              <w:bottom w:val="single" w:sz="4" w:space="0" w:color="auto"/>
              <w:right w:val="single" w:sz="4" w:space="0" w:color="auto"/>
            </w:tcBorders>
          </w:tcPr>
          <w:p w:rsidR="003327F4" w:rsidRPr="00307C6E" w:rsidRDefault="003327F4" w:rsidP="00B432EA">
            <w:pPr>
              <w:pStyle w:val="rvps2"/>
              <w:spacing w:before="0" w:beforeAutospacing="0" w:after="0" w:afterAutospacing="0"/>
              <w:jc w:val="both"/>
              <w:rPr>
                <w:lang w:val="uk-UA"/>
              </w:rPr>
            </w:pPr>
            <w:r w:rsidRPr="00307C6E">
              <w:rPr>
                <w:lang w:val="uk-UA"/>
              </w:rPr>
              <w:t>1. Копія паспорта громадянина України.</w:t>
            </w:r>
          </w:p>
          <w:p w:rsidR="003327F4" w:rsidRPr="00307C6E" w:rsidRDefault="003327F4" w:rsidP="00B432EA">
            <w:pPr>
              <w:pStyle w:val="rvps2"/>
              <w:spacing w:before="0" w:beforeAutospacing="0" w:after="0" w:afterAutospacing="0"/>
              <w:jc w:val="both"/>
              <w:rPr>
                <w:lang w:val="uk-UA"/>
              </w:rPr>
            </w:pPr>
            <w:r w:rsidRPr="00307C6E">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3327F4" w:rsidRPr="00307C6E" w:rsidRDefault="003327F4" w:rsidP="00B432EA">
            <w:pPr>
              <w:pStyle w:val="rvps2"/>
              <w:spacing w:before="0" w:beforeAutospacing="0" w:after="0" w:afterAutospacing="0"/>
              <w:jc w:val="both"/>
              <w:rPr>
                <w:lang w:val="uk-UA"/>
              </w:rPr>
            </w:pPr>
            <w:r w:rsidRPr="00307C6E">
              <w:rPr>
                <w:lang w:val="uk-UA"/>
              </w:rPr>
              <w:t xml:space="preserve">3. Письмова заява, в якій особа повідомляє, що до неї не застосовуються заборони, визначені </w:t>
            </w:r>
            <w:hyperlink r:id="rId14" w:anchor="n13" w:tgtFrame="_blank" w:history="1">
              <w:r w:rsidRPr="00307C6E">
                <w:rPr>
                  <w:rStyle w:val="a3"/>
                  <w:lang w:val="uk-UA"/>
                </w:rPr>
                <w:t>частиною третьою</w:t>
              </w:r>
            </w:hyperlink>
            <w:r w:rsidRPr="00307C6E">
              <w:rPr>
                <w:lang w:val="uk-UA"/>
              </w:rPr>
              <w:t xml:space="preserve"> або </w:t>
            </w:r>
            <w:hyperlink r:id="rId15" w:anchor="n14" w:tgtFrame="_blank" w:history="1">
              <w:r w:rsidRPr="00307C6E">
                <w:rPr>
                  <w:rStyle w:val="a3"/>
                  <w:lang w:val="uk-UA"/>
                </w:rPr>
                <w:t>четвертою</w:t>
              </w:r>
            </w:hyperlink>
            <w:r w:rsidRPr="00307C6E">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327F4" w:rsidRPr="00307C6E" w:rsidRDefault="003327F4" w:rsidP="00B432EA">
            <w:pPr>
              <w:pStyle w:val="rvps2"/>
              <w:spacing w:before="0" w:beforeAutospacing="0" w:after="0" w:afterAutospacing="0"/>
              <w:jc w:val="both"/>
              <w:rPr>
                <w:lang w:val="uk-UA"/>
              </w:rPr>
            </w:pPr>
            <w:r w:rsidRPr="00307C6E">
              <w:rPr>
                <w:lang w:val="uk-UA"/>
              </w:rPr>
              <w:t>4.Копії (копії) документів (документів) про освіту.</w:t>
            </w:r>
          </w:p>
          <w:p w:rsidR="003327F4" w:rsidRPr="00307C6E" w:rsidRDefault="003327F4" w:rsidP="00B432EA">
            <w:pPr>
              <w:pStyle w:val="rvps2"/>
              <w:spacing w:before="0" w:beforeAutospacing="0" w:after="0" w:afterAutospacing="0"/>
              <w:jc w:val="both"/>
              <w:rPr>
                <w:lang w:val="uk-UA"/>
              </w:rPr>
            </w:pPr>
            <w:r w:rsidRPr="00307C6E">
              <w:rPr>
                <w:lang w:val="uk-UA"/>
              </w:rPr>
              <w:t>5. Заповнена особова картка встановленого зразка</w:t>
            </w:r>
            <w:r>
              <w:rPr>
                <w:lang w:val="uk-UA"/>
              </w:rPr>
              <w:t xml:space="preserve"> (П-2ДС)</w:t>
            </w:r>
            <w:r w:rsidRPr="00307C6E">
              <w:rPr>
                <w:lang w:val="uk-UA"/>
              </w:rPr>
              <w:t>.</w:t>
            </w:r>
          </w:p>
          <w:p w:rsidR="003327F4" w:rsidRPr="00B724A5" w:rsidRDefault="003327F4" w:rsidP="00B432EA">
            <w:pPr>
              <w:pStyle w:val="rvps2"/>
              <w:spacing w:before="0" w:beforeAutospacing="0" w:after="0" w:afterAutospacing="0"/>
              <w:jc w:val="both"/>
              <w:rPr>
                <w:color w:val="000000" w:themeColor="text1"/>
                <w:lang w:val="uk-UA"/>
              </w:rPr>
            </w:pPr>
            <w:r w:rsidRPr="00307C6E">
              <w:rPr>
                <w:lang w:val="uk-UA"/>
              </w:rPr>
              <w:t>6. Декларація особи, уповноваженої на виконання функцій держави</w:t>
            </w:r>
            <w:r>
              <w:rPr>
                <w:lang w:val="uk-UA"/>
              </w:rPr>
              <w:t xml:space="preserve"> або місцевого самоврядування, за 2016</w:t>
            </w:r>
            <w:r w:rsidRPr="00307C6E">
              <w:rPr>
                <w:lang w:val="uk-UA"/>
              </w:rPr>
              <w:t xml:space="preserve"> </w:t>
            </w:r>
            <w:r w:rsidRPr="00B724A5">
              <w:rPr>
                <w:color w:val="000000" w:themeColor="text1"/>
                <w:lang w:val="uk-UA"/>
              </w:rPr>
              <w:t>рік (електронна декларація)</w:t>
            </w:r>
          </w:p>
          <w:p w:rsidR="003327F4" w:rsidRPr="00307C6E" w:rsidRDefault="003327F4" w:rsidP="00B432EA">
            <w:pPr>
              <w:pStyle w:val="rvps2"/>
              <w:spacing w:before="0" w:beforeAutospacing="0" w:after="0" w:afterAutospacing="0"/>
              <w:jc w:val="both"/>
              <w:rPr>
                <w:lang w:val="uk-UA"/>
              </w:rPr>
            </w:pPr>
            <w:r w:rsidRPr="00B724A5">
              <w:rPr>
                <w:color w:val="000000" w:themeColor="text1"/>
                <w:lang w:val="uk-UA"/>
              </w:rPr>
              <w:t xml:space="preserve">Документи приймаються </w:t>
            </w:r>
            <w:r>
              <w:rPr>
                <w:b/>
                <w:color w:val="000000" w:themeColor="text1"/>
                <w:lang w:val="uk-UA"/>
              </w:rPr>
              <w:t>до 28 березня 2017 року</w:t>
            </w:r>
            <w:r>
              <w:rPr>
                <w:lang w:val="uk-UA"/>
              </w:rPr>
              <w:t xml:space="preserve"> </w:t>
            </w:r>
          </w:p>
        </w:tc>
      </w:tr>
      <w:tr w:rsidR="003327F4" w:rsidRPr="00307C6E" w:rsidTr="00B432EA">
        <w:tc>
          <w:tcPr>
            <w:tcW w:w="3701" w:type="dxa"/>
            <w:gridSpan w:val="2"/>
            <w:tcBorders>
              <w:top w:val="single" w:sz="4" w:space="0" w:color="auto"/>
              <w:left w:val="single" w:sz="4" w:space="0" w:color="auto"/>
              <w:bottom w:val="single" w:sz="4" w:space="0" w:color="auto"/>
              <w:right w:val="single" w:sz="4" w:space="0" w:color="auto"/>
            </w:tcBorders>
            <w:vAlign w:val="center"/>
          </w:tcPr>
          <w:p w:rsidR="003327F4" w:rsidRPr="00307C6E" w:rsidRDefault="003327F4" w:rsidP="00B432EA">
            <w:pPr>
              <w:pStyle w:val="rvps14"/>
            </w:pPr>
            <w:r w:rsidRPr="00307C6E">
              <w:t>Дата, час і місце проведення конкурсу</w:t>
            </w:r>
          </w:p>
        </w:tc>
        <w:tc>
          <w:tcPr>
            <w:tcW w:w="11340" w:type="dxa"/>
            <w:tcBorders>
              <w:top w:val="single" w:sz="4" w:space="0" w:color="auto"/>
              <w:left w:val="single" w:sz="4" w:space="0" w:color="auto"/>
              <w:bottom w:val="single" w:sz="4" w:space="0" w:color="auto"/>
              <w:right w:val="single" w:sz="4" w:space="0" w:color="auto"/>
            </w:tcBorders>
          </w:tcPr>
          <w:p w:rsidR="003327F4" w:rsidRPr="001862A2" w:rsidRDefault="003327F4" w:rsidP="00B432EA">
            <w:pPr>
              <w:pStyle w:val="a4"/>
              <w:spacing w:before="0" w:beforeAutospacing="0" w:after="0" w:afterAutospacing="0"/>
              <w:jc w:val="both"/>
              <w:rPr>
                <w:color w:val="000000" w:themeColor="text1"/>
                <w:lang w:val="uk-UA"/>
              </w:rPr>
            </w:pPr>
            <w:r>
              <w:rPr>
                <w:b/>
                <w:color w:val="000000" w:themeColor="text1"/>
                <w:lang w:val="uk-UA"/>
              </w:rPr>
              <w:t>30 березня 2017 року о 10.00 год</w:t>
            </w:r>
            <w:r w:rsidRPr="004C7BB8">
              <w:rPr>
                <w:color w:val="000000" w:themeColor="text1"/>
                <w:lang w:val="uk-UA"/>
              </w:rPr>
              <w:t>., м. Івано-Франківськ, вул. Сахарова, 34</w:t>
            </w:r>
          </w:p>
        </w:tc>
      </w:tr>
      <w:tr w:rsidR="003327F4" w:rsidRPr="00307C6E" w:rsidTr="00B432EA">
        <w:tc>
          <w:tcPr>
            <w:tcW w:w="3701" w:type="dxa"/>
            <w:gridSpan w:val="2"/>
            <w:tcBorders>
              <w:top w:val="single" w:sz="4" w:space="0" w:color="auto"/>
              <w:left w:val="single" w:sz="4" w:space="0" w:color="auto"/>
              <w:bottom w:val="single" w:sz="4" w:space="0" w:color="auto"/>
              <w:right w:val="single" w:sz="4" w:space="0" w:color="auto"/>
            </w:tcBorders>
            <w:vAlign w:val="center"/>
          </w:tcPr>
          <w:p w:rsidR="003327F4" w:rsidRPr="00307C6E" w:rsidRDefault="003327F4" w:rsidP="00B432EA">
            <w:pPr>
              <w:pStyle w:val="rvps14"/>
            </w:pPr>
            <w:r w:rsidRPr="00307C6E">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1340" w:type="dxa"/>
            <w:tcBorders>
              <w:top w:val="single" w:sz="4" w:space="0" w:color="auto"/>
              <w:left w:val="single" w:sz="4" w:space="0" w:color="auto"/>
              <w:bottom w:val="single" w:sz="4" w:space="0" w:color="auto"/>
              <w:right w:val="single" w:sz="4" w:space="0" w:color="auto"/>
            </w:tcBorders>
          </w:tcPr>
          <w:p w:rsidR="003327F4" w:rsidRPr="00307C6E" w:rsidRDefault="003327F4" w:rsidP="00B432EA">
            <w:pPr>
              <w:pStyle w:val="a4"/>
              <w:spacing w:before="0" w:beforeAutospacing="0" w:after="0" w:afterAutospacing="0"/>
              <w:ind w:left="-62"/>
              <w:jc w:val="both"/>
            </w:pPr>
            <w:r w:rsidRPr="00307C6E">
              <w:rPr>
                <w:lang w:val="uk-UA"/>
              </w:rPr>
              <w:t xml:space="preserve"> </w:t>
            </w:r>
            <w:r>
              <w:rPr>
                <w:lang w:val="uk-UA"/>
              </w:rPr>
              <w:t>Коваль Оксана Іванівна</w:t>
            </w:r>
            <w:r w:rsidRPr="00307C6E">
              <w:rPr>
                <w:lang w:val="uk-UA"/>
              </w:rPr>
              <w:t>, р</w:t>
            </w:r>
            <w:r>
              <w:rPr>
                <w:lang w:val="uk-UA"/>
              </w:rPr>
              <w:t>об</w:t>
            </w:r>
            <w:r w:rsidRPr="00307C6E">
              <w:rPr>
                <w:lang w:val="uk-UA"/>
              </w:rPr>
              <w:t>.</w:t>
            </w:r>
            <w:r>
              <w:rPr>
                <w:lang w:val="uk-UA"/>
              </w:rPr>
              <w:t xml:space="preserve"> </w:t>
            </w:r>
            <w:proofErr w:type="spellStart"/>
            <w:r w:rsidRPr="00307C6E">
              <w:rPr>
                <w:lang w:val="uk-UA"/>
              </w:rPr>
              <w:t>т</w:t>
            </w:r>
            <w:r>
              <w:rPr>
                <w:lang w:val="uk-UA"/>
              </w:rPr>
              <w:t>ел</w:t>
            </w:r>
            <w:proofErr w:type="spellEnd"/>
            <w:r w:rsidRPr="00307C6E">
              <w:t>.</w:t>
            </w:r>
            <w:r>
              <w:rPr>
                <w:lang w:val="uk-UA"/>
              </w:rPr>
              <w:t xml:space="preserve"> (0342</w:t>
            </w:r>
            <w:r w:rsidRPr="00307C6E">
              <w:rPr>
                <w:lang w:val="uk-UA"/>
              </w:rPr>
              <w:t xml:space="preserve">) </w:t>
            </w:r>
            <w:r>
              <w:rPr>
                <w:lang w:val="uk-UA"/>
              </w:rPr>
              <w:t>55-22-61</w:t>
            </w:r>
            <w:r w:rsidRPr="00307C6E">
              <w:rPr>
                <w:lang w:val="uk-UA"/>
              </w:rPr>
              <w:t xml:space="preserve">, </w:t>
            </w:r>
            <w:proofErr w:type="spellStart"/>
            <w:r>
              <w:rPr>
                <w:lang w:val="en-US"/>
              </w:rPr>
              <w:t>kadryifr</w:t>
            </w:r>
            <w:proofErr w:type="spellEnd"/>
            <w:r w:rsidRPr="00A5078C">
              <w:t>@</w:t>
            </w:r>
            <w:proofErr w:type="spellStart"/>
            <w:r>
              <w:rPr>
                <w:lang w:val="en-US"/>
              </w:rPr>
              <w:t>ukr</w:t>
            </w:r>
            <w:proofErr w:type="spellEnd"/>
            <w:r w:rsidRPr="00A5078C">
              <w:t>.</w:t>
            </w:r>
            <w:r>
              <w:rPr>
                <w:lang w:val="en-US"/>
              </w:rPr>
              <w:t>net</w:t>
            </w:r>
          </w:p>
        </w:tc>
      </w:tr>
      <w:tr w:rsidR="003327F4" w:rsidRPr="00307C6E" w:rsidTr="00B432EA">
        <w:tc>
          <w:tcPr>
            <w:tcW w:w="15041" w:type="dxa"/>
            <w:gridSpan w:val="3"/>
            <w:tcBorders>
              <w:top w:val="single" w:sz="4" w:space="0" w:color="auto"/>
              <w:left w:val="single" w:sz="4" w:space="0" w:color="auto"/>
              <w:bottom w:val="single" w:sz="4" w:space="0" w:color="auto"/>
              <w:right w:val="single" w:sz="4" w:space="0" w:color="auto"/>
            </w:tcBorders>
          </w:tcPr>
          <w:p w:rsidR="003327F4" w:rsidRPr="00307C6E" w:rsidRDefault="003327F4" w:rsidP="00B432EA">
            <w:pPr>
              <w:pStyle w:val="rvps12"/>
              <w:jc w:val="center"/>
              <w:rPr>
                <w:b/>
              </w:rPr>
            </w:pPr>
            <w:r w:rsidRPr="00307C6E">
              <w:rPr>
                <w:b/>
              </w:rPr>
              <w:t>Вимоги до професійної компетентності</w:t>
            </w:r>
          </w:p>
        </w:tc>
      </w:tr>
      <w:tr w:rsidR="003327F4" w:rsidRPr="00307C6E" w:rsidTr="00B432EA">
        <w:tc>
          <w:tcPr>
            <w:tcW w:w="15041" w:type="dxa"/>
            <w:gridSpan w:val="3"/>
            <w:tcBorders>
              <w:top w:val="single" w:sz="4" w:space="0" w:color="auto"/>
              <w:left w:val="single" w:sz="4" w:space="0" w:color="auto"/>
              <w:bottom w:val="single" w:sz="4" w:space="0" w:color="auto"/>
              <w:right w:val="single" w:sz="4" w:space="0" w:color="auto"/>
            </w:tcBorders>
          </w:tcPr>
          <w:p w:rsidR="003327F4" w:rsidRPr="00307C6E" w:rsidRDefault="003327F4" w:rsidP="00B432EA">
            <w:pPr>
              <w:pStyle w:val="rvps12"/>
              <w:jc w:val="center"/>
            </w:pPr>
            <w:r w:rsidRPr="00307C6E">
              <w:t>Загальні вимоги</w:t>
            </w:r>
          </w:p>
        </w:tc>
      </w:tr>
      <w:tr w:rsidR="003327F4" w:rsidRPr="00307C6E" w:rsidTr="00B432EA">
        <w:tc>
          <w:tcPr>
            <w:tcW w:w="571" w:type="dxa"/>
            <w:tcBorders>
              <w:top w:val="single" w:sz="4" w:space="0" w:color="auto"/>
              <w:left w:val="single" w:sz="4" w:space="0" w:color="auto"/>
              <w:bottom w:val="single" w:sz="4" w:space="0" w:color="auto"/>
              <w:right w:val="single" w:sz="4" w:space="0" w:color="auto"/>
            </w:tcBorders>
          </w:tcPr>
          <w:p w:rsidR="003327F4" w:rsidRPr="00307C6E" w:rsidRDefault="003327F4" w:rsidP="00B432EA">
            <w:pPr>
              <w:pStyle w:val="rvps12"/>
              <w:jc w:val="center"/>
            </w:pPr>
            <w:r w:rsidRPr="00307C6E">
              <w:t>1</w:t>
            </w:r>
          </w:p>
        </w:tc>
        <w:tc>
          <w:tcPr>
            <w:tcW w:w="3130" w:type="dxa"/>
            <w:tcBorders>
              <w:top w:val="single" w:sz="4" w:space="0" w:color="auto"/>
              <w:left w:val="single" w:sz="4" w:space="0" w:color="auto"/>
              <w:bottom w:val="single" w:sz="4" w:space="0" w:color="auto"/>
              <w:right w:val="single" w:sz="4" w:space="0" w:color="auto"/>
            </w:tcBorders>
          </w:tcPr>
          <w:p w:rsidR="003327F4" w:rsidRPr="00307C6E" w:rsidRDefault="003327F4" w:rsidP="00B432EA">
            <w:pPr>
              <w:pStyle w:val="rvps14"/>
            </w:pPr>
            <w:r w:rsidRPr="00307C6E">
              <w:t>Освіта</w:t>
            </w:r>
          </w:p>
        </w:tc>
        <w:tc>
          <w:tcPr>
            <w:tcW w:w="11340" w:type="dxa"/>
            <w:tcBorders>
              <w:top w:val="single" w:sz="4" w:space="0" w:color="auto"/>
              <w:left w:val="single" w:sz="4" w:space="0" w:color="auto"/>
              <w:bottom w:val="single" w:sz="4" w:space="0" w:color="auto"/>
              <w:right w:val="single" w:sz="4" w:space="0" w:color="auto"/>
            </w:tcBorders>
          </w:tcPr>
          <w:p w:rsidR="003327F4" w:rsidRPr="00307C6E" w:rsidRDefault="003327F4" w:rsidP="00B432EA">
            <w:pPr>
              <w:pStyle w:val="rvps14"/>
              <w:jc w:val="both"/>
            </w:pPr>
            <w:r w:rsidRPr="00307C6E">
              <w:rPr>
                <w:rStyle w:val="rvts0"/>
              </w:rPr>
              <w:t xml:space="preserve">вища освіта за освітнім ступенем магістра </w:t>
            </w:r>
            <w:r>
              <w:rPr>
                <w:rStyle w:val="rvts0"/>
              </w:rPr>
              <w:t>(спеціаліста)</w:t>
            </w:r>
          </w:p>
        </w:tc>
      </w:tr>
      <w:tr w:rsidR="003327F4" w:rsidRPr="00307C6E" w:rsidTr="00B432EA">
        <w:tc>
          <w:tcPr>
            <w:tcW w:w="571" w:type="dxa"/>
            <w:tcBorders>
              <w:top w:val="single" w:sz="4" w:space="0" w:color="auto"/>
              <w:left w:val="single" w:sz="4" w:space="0" w:color="auto"/>
              <w:bottom w:val="single" w:sz="4" w:space="0" w:color="auto"/>
              <w:right w:val="single" w:sz="4" w:space="0" w:color="auto"/>
            </w:tcBorders>
          </w:tcPr>
          <w:p w:rsidR="003327F4" w:rsidRPr="00307C6E" w:rsidRDefault="003327F4" w:rsidP="00B432EA">
            <w:pPr>
              <w:pStyle w:val="rvps12"/>
              <w:jc w:val="center"/>
            </w:pPr>
            <w:r w:rsidRPr="00307C6E">
              <w:t>2</w:t>
            </w:r>
          </w:p>
        </w:tc>
        <w:tc>
          <w:tcPr>
            <w:tcW w:w="3130" w:type="dxa"/>
            <w:tcBorders>
              <w:top w:val="single" w:sz="4" w:space="0" w:color="auto"/>
              <w:left w:val="single" w:sz="4" w:space="0" w:color="auto"/>
              <w:bottom w:val="single" w:sz="4" w:space="0" w:color="auto"/>
              <w:right w:val="single" w:sz="4" w:space="0" w:color="auto"/>
            </w:tcBorders>
          </w:tcPr>
          <w:p w:rsidR="003327F4" w:rsidRPr="00307C6E" w:rsidRDefault="003327F4" w:rsidP="00B432EA">
            <w:pPr>
              <w:pStyle w:val="rvps14"/>
            </w:pPr>
            <w:r w:rsidRPr="00307C6E">
              <w:t>Досвід роботи</w:t>
            </w:r>
          </w:p>
        </w:tc>
        <w:tc>
          <w:tcPr>
            <w:tcW w:w="11340" w:type="dxa"/>
            <w:tcBorders>
              <w:top w:val="single" w:sz="4" w:space="0" w:color="auto"/>
              <w:left w:val="single" w:sz="4" w:space="0" w:color="auto"/>
              <w:bottom w:val="single" w:sz="4" w:space="0" w:color="auto"/>
              <w:right w:val="single" w:sz="4" w:space="0" w:color="auto"/>
            </w:tcBorders>
          </w:tcPr>
          <w:p w:rsidR="003327F4" w:rsidRPr="00DB5222" w:rsidRDefault="003327F4" w:rsidP="00B432EA">
            <w:pPr>
              <w:spacing w:before="100" w:beforeAutospacing="1" w:after="100" w:afterAutospacing="1"/>
              <w:ind w:firstLine="0"/>
              <w:rPr>
                <w:rFonts w:eastAsia="Times New Roman"/>
                <w:sz w:val="24"/>
                <w:lang w:eastAsia="uk-UA"/>
              </w:rPr>
            </w:pPr>
            <w:r w:rsidRPr="00066AE7">
              <w:rPr>
                <w:rFonts w:eastAsia="Times New Roman"/>
                <w:sz w:val="24"/>
                <w:lang w:eastAsia="uk-UA"/>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w:t>
            </w:r>
            <w:r>
              <w:rPr>
                <w:rFonts w:eastAsia="Times New Roman"/>
                <w:sz w:val="24"/>
                <w:lang w:eastAsia="uk-UA"/>
              </w:rPr>
              <w:t>власності не менше двох років</w:t>
            </w:r>
          </w:p>
        </w:tc>
      </w:tr>
      <w:tr w:rsidR="003327F4" w:rsidRPr="00307C6E" w:rsidTr="00B432EA">
        <w:tc>
          <w:tcPr>
            <w:tcW w:w="571" w:type="dxa"/>
            <w:tcBorders>
              <w:top w:val="single" w:sz="4" w:space="0" w:color="auto"/>
              <w:left w:val="single" w:sz="4" w:space="0" w:color="auto"/>
              <w:bottom w:val="single" w:sz="4" w:space="0" w:color="auto"/>
              <w:right w:val="single" w:sz="4" w:space="0" w:color="auto"/>
            </w:tcBorders>
          </w:tcPr>
          <w:p w:rsidR="003327F4" w:rsidRPr="00307C6E" w:rsidRDefault="003327F4" w:rsidP="00B432EA">
            <w:pPr>
              <w:pStyle w:val="rvps12"/>
              <w:jc w:val="center"/>
            </w:pPr>
            <w:r w:rsidRPr="00307C6E">
              <w:t>3</w:t>
            </w:r>
          </w:p>
        </w:tc>
        <w:tc>
          <w:tcPr>
            <w:tcW w:w="3130" w:type="dxa"/>
            <w:tcBorders>
              <w:top w:val="single" w:sz="4" w:space="0" w:color="auto"/>
              <w:left w:val="single" w:sz="4" w:space="0" w:color="auto"/>
              <w:bottom w:val="single" w:sz="4" w:space="0" w:color="auto"/>
              <w:right w:val="single" w:sz="4" w:space="0" w:color="auto"/>
            </w:tcBorders>
          </w:tcPr>
          <w:p w:rsidR="003327F4" w:rsidRPr="00307C6E" w:rsidRDefault="003327F4" w:rsidP="00B432EA">
            <w:pPr>
              <w:pStyle w:val="rvps14"/>
            </w:pPr>
            <w:r w:rsidRPr="00307C6E">
              <w:t>Володіння державною мовою</w:t>
            </w:r>
          </w:p>
        </w:tc>
        <w:tc>
          <w:tcPr>
            <w:tcW w:w="11340" w:type="dxa"/>
            <w:tcBorders>
              <w:top w:val="single" w:sz="4" w:space="0" w:color="auto"/>
              <w:left w:val="single" w:sz="4" w:space="0" w:color="auto"/>
              <w:bottom w:val="single" w:sz="4" w:space="0" w:color="auto"/>
              <w:right w:val="single" w:sz="4" w:space="0" w:color="auto"/>
            </w:tcBorders>
          </w:tcPr>
          <w:p w:rsidR="003327F4" w:rsidRPr="00307C6E" w:rsidRDefault="003327F4" w:rsidP="00B432EA">
            <w:pPr>
              <w:pStyle w:val="rvps14"/>
            </w:pPr>
            <w:r w:rsidRPr="00307C6E">
              <w:rPr>
                <w:rStyle w:val="rvts0"/>
              </w:rPr>
              <w:t>вільне володіння державною мовою</w:t>
            </w:r>
          </w:p>
        </w:tc>
      </w:tr>
      <w:tr w:rsidR="003327F4" w:rsidRPr="00307C6E" w:rsidTr="00B432EA">
        <w:tc>
          <w:tcPr>
            <w:tcW w:w="15041" w:type="dxa"/>
            <w:gridSpan w:val="3"/>
            <w:tcBorders>
              <w:top w:val="single" w:sz="4" w:space="0" w:color="auto"/>
              <w:left w:val="single" w:sz="4" w:space="0" w:color="auto"/>
              <w:bottom w:val="single" w:sz="4" w:space="0" w:color="auto"/>
              <w:right w:val="single" w:sz="4" w:space="0" w:color="auto"/>
            </w:tcBorders>
            <w:vAlign w:val="center"/>
          </w:tcPr>
          <w:p w:rsidR="003327F4" w:rsidRPr="00307C6E" w:rsidRDefault="003327F4" w:rsidP="00B432EA">
            <w:pPr>
              <w:pStyle w:val="rvps12"/>
              <w:jc w:val="center"/>
            </w:pPr>
            <w:r w:rsidRPr="00307C6E">
              <w:t>Спеціальні вимоги</w:t>
            </w:r>
          </w:p>
        </w:tc>
      </w:tr>
      <w:tr w:rsidR="003327F4" w:rsidRPr="00307C6E" w:rsidTr="00B432EA">
        <w:tc>
          <w:tcPr>
            <w:tcW w:w="571" w:type="dxa"/>
            <w:tcBorders>
              <w:top w:val="single" w:sz="4" w:space="0" w:color="auto"/>
              <w:left w:val="single" w:sz="4" w:space="0" w:color="auto"/>
              <w:bottom w:val="single" w:sz="4" w:space="0" w:color="auto"/>
              <w:right w:val="single" w:sz="4" w:space="0" w:color="auto"/>
            </w:tcBorders>
          </w:tcPr>
          <w:p w:rsidR="003327F4" w:rsidRPr="00307C6E" w:rsidRDefault="003327F4" w:rsidP="00B432EA">
            <w:pPr>
              <w:pStyle w:val="rvps12"/>
              <w:jc w:val="center"/>
            </w:pPr>
            <w:r w:rsidRPr="00307C6E">
              <w:t>1</w:t>
            </w:r>
          </w:p>
        </w:tc>
        <w:tc>
          <w:tcPr>
            <w:tcW w:w="3130" w:type="dxa"/>
            <w:tcBorders>
              <w:top w:val="single" w:sz="4" w:space="0" w:color="auto"/>
              <w:left w:val="single" w:sz="4" w:space="0" w:color="auto"/>
              <w:bottom w:val="single" w:sz="4" w:space="0" w:color="auto"/>
              <w:right w:val="single" w:sz="4" w:space="0" w:color="auto"/>
            </w:tcBorders>
          </w:tcPr>
          <w:p w:rsidR="003327F4" w:rsidRPr="00307C6E" w:rsidRDefault="003327F4" w:rsidP="00B432EA">
            <w:pPr>
              <w:pStyle w:val="rvps14"/>
            </w:pPr>
            <w:r w:rsidRPr="00307C6E">
              <w:t>Освіта</w:t>
            </w:r>
          </w:p>
        </w:tc>
        <w:tc>
          <w:tcPr>
            <w:tcW w:w="11340" w:type="dxa"/>
            <w:tcBorders>
              <w:top w:val="single" w:sz="4" w:space="0" w:color="auto"/>
              <w:left w:val="single" w:sz="4" w:space="0" w:color="auto"/>
              <w:bottom w:val="single" w:sz="4" w:space="0" w:color="auto"/>
              <w:right w:val="single" w:sz="4" w:space="0" w:color="auto"/>
            </w:tcBorders>
          </w:tcPr>
          <w:p w:rsidR="003327F4" w:rsidRPr="00307C6E" w:rsidRDefault="003327F4" w:rsidP="00B432EA">
            <w:pPr>
              <w:pStyle w:val="rvps14"/>
              <w:jc w:val="both"/>
            </w:pPr>
            <w:r w:rsidRPr="00307C6E">
              <w:rPr>
                <w:rStyle w:val="rvts0"/>
              </w:rPr>
              <w:t>вища освіта за освітнім ступенем</w:t>
            </w:r>
            <w:r>
              <w:rPr>
                <w:rStyle w:val="rvts0"/>
              </w:rPr>
              <w:t xml:space="preserve"> </w:t>
            </w:r>
            <w:r w:rsidRPr="00307C6E">
              <w:rPr>
                <w:rStyle w:val="rvts0"/>
              </w:rPr>
              <w:t xml:space="preserve">магістра </w:t>
            </w:r>
            <w:r>
              <w:rPr>
                <w:rStyle w:val="rvts0"/>
              </w:rPr>
              <w:t xml:space="preserve">(спеціаліста) </w:t>
            </w:r>
          </w:p>
        </w:tc>
      </w:tr>
      <w:tr w:rsidR="003327F4" w:rsidRPr="00307C6E" w:rsidTr="00B432EA">
        <w:tc>
          <w:tcPr>
            <w:tcW w:w="571" w:type="dxa"/>
            <w:tcBorders>
              <w:top w:val="single" w:sz="4" w:space="0" w:color="auto"/>
              <w:left w:val="single" w:sz="4" w:space="0" w:color="auto"/>
              <w:bottom w:val="single" w:sz="4" w:space="0" w:color="auto"/>
              <w:right w:val="single" w:sz="4" w:space="0" w:color="auto"/>
            </w:tcBorders>
          </w:tcPr>
          <w:p w:rsidR="003327F4" w:rsidRPr="00307C6E" w:rsidRDefault="003327F4" w:rsidP="00B432EA">
            <w:pPr>
              <w:pStyle w:val="rvps12"/>
              <w:jc w:val="center"/>
            </w:pPr>
            <w:r w:rsidRPr="00307C6E">
              <w:t>2</w:t>
            </w:r>
          </w:p>
        </w:tc>
        <w:tc>
          <w:tcPr>
            <w:tcW w:w="3130" w:type="dxa"/>
            <w:tcBorders>
              <w:top w:val="single" w:sz="4" w:space="0" w:color="auto"/>
              <w:left w:val="single" w:sz="4" w:space="0" w:color="auto"/>
              <w:bottom w:val="single" w:sz="4" w:space="0" w:color="auto"/>
              <w:right w:val="single" w:sz="4" w:space="0" w:color="auto"/>
            </w:tcBorders>
          </w:tcPr>
          <w:p w:rsidR="003327F4" w:rsidRPr="00307C6E" w:rsidRDefault="003327F4" w:rsidP="00B432EA">
            <w:pPr>
              <w:pStyle w:val="rvps14"/>
            </w:pPr>
            <w:r w:rsidRPr="00307C6E">
              <w:t>Знання законодавства</w:t>
            </w:r>
          </w:p>
        </w:tc>
        <w:tc>
          <w:tcPr>
            <w:tcW w:w="11340" w:type="dxa"/>
            <w:tcBorders>
              <w:top w:val="single" w:sz="4" w:space="0" w:color="auto"/>
              <w:left w:val="single" w:sz="4" w:space="0" w:color="auto"/>
              <w:bottom w:val="single" w:sz="4" w:space="0" w:color="auto"/>
              <w:right w:val="single" w:sz="4" w:space="0" w:color="auto"/>
            </w:tcBorders>
          </w:tcPr>
          <w:p w:rsidR="003327F4" w:rsidRPr="00307C6E" w:rsidRDefault="003327F4" w:rsidP="00B432EA">
            <w:pPr>
              <w:pStyle w:val="HTML"/>
              <w:ind w:right="127"/>
              <w:jc w:val="both"/>
              <w:rPr>
                <w:rFonts w:ascii="Times New Roman" w:hAnsi="Times New Roman"/>
                <w:sz w:val="24"/>
                <w:szCs w:val="24"/>
                <w:lang w:val="uk-UA"/>
              </w:rPr>
            </w:pPr>
            <w:r w:rsidRPr="00307C6E">
              <w:rPr>
                <w:rFonts w:ascii="Times New Roman" w:hAnsi="Times New Roman"/>
                <w:sz w:val="24"/>
                <w:szCs w:val="24"/>
                <w:lang w:val="uk-UA"/>
              </w:rPr>
              <w:t xml:space="preserve">Конституція України; </w:t>
            </w:r>
            <w:r>
              <w:rPr>
                <w:rFonts w:ascii="Times New Roman" w:hAnsi="Times New Roman"/>
                <w:sz w:val="24"/>
                <w:szCs w:val="24"/>
                <w:lang w:val="uk-UA"/>
              </w:rPr>
              <w:t xml:space="preserve">Закон України «Про державну службу», Закон </w:t>
            </w:r>
            <w:r w:rsidRPr="001164FD">
              <w:rPr>
                <w:rFonts w:ascii="Times New Roman" w:hAnsi="Times New Roman"/>
                <w:sz w:val="24"/>
                <w:szCs w:val="24"/>
                <w:lang w:val="uk-UA"/>
              </w:rPr>
              <w:t>України «Про запобігання корупції</w:t>
            </w:r>
            <w:r>
              <w:rPr>
                <w:rFonts w:ascii="Times New Roman" w:hAnsi="Times New Roman"/>
                <w:sz w:val="24"/>
                <w:szCs w:val="24"/>
                <w:lang w:val="uk-UA"/>
              </w:rPr>
              <w:t>»</w:t>
            </w:r>
            <w:r w:rsidRPr="001164FD">
              <w:rPr>
                <w:rFonts w:ascii="Times New Roman" w:hAnsi="Times New Roman"/>
                <w:sz w:val="24"/>
                <w:szCs w:val="24"/>
                <w:lang w:val="uk-UA"/>
              </w:rPr>
              <w:t>,</w:t>
            </w:r>
            <w:r>
              <w:rPr>
                <w:rFonts w:ascii="Times New Roman" w:hAnsi="Times New Roman"/>
                <w:sz w:val="24"/>
                <w:szCs w:val="24"/>
                <w:lang w:val="uk-UA"/>
              </w:rPr>
              <w:t xml:space="preserve"> Закон України «Про захист персональних даних»,</w:t>
            </w:r>
            <w:r w:rsidRPr="003B3411">
              <w:rPr>
                <w:rFonts w:ascii="Times New Roman" w:hAnsi="Times New Roman"/>
                <w:sz w:val="24"/>
                <w:szCs w:val="24"/>
              </w:rPr>
              <w:t xml:space="preserve"> </w:t>
            </w:r>
            <w:r>
              <w:rPr>
                <w:rFonts w:ascii="Times New Roman" w:hAnsi="Times New Roman"/>
                <w:sz w:val="24"/>
                <w:szCs w:val="24"/>
                <w:lang w:val="uk-UA"/>
              </w:rPr>
              <w:t>Закон України «Про очищення влади»,  Кодекс законів про працю України,</w:t>
            </w:r>
            <w:r w:rsidRPr="001164FD">
              <w:rPr>
                <w:rFonts w:ascii="Times New Roman" w:hAnsi="Times New Roman"/>
                <w:sz w:val="24"/>
                <w:szCs w:val="24"/>
                <w:lang w:val="uk-UA"/>
              </w:rPr>
              <w:t xml:space="preserve"> </w:t>
            </w:r>
            <w:r w:rsidRPr="00307C6E">
              <w:rPr>
                <w:rFonts w:ascii="Times New Roman" w:hAnsi="Times New Roman"/>
                <w:color w:val="000000"/>
                <w:sz w:val="24"/>
                <w:szCs w:val="24"/>
                <w:lang w:val="uk-UA"/>
              </w:rPr>
              <w:t xml:space="preserve"> </w:t>
            </w:r>
            <w:r w:rsidRPr="00307C6E">
              <w:rPr>
                <w:rFonts w:ascii="Times New Roman" w:hAnsi="Times New Roman"/>
                <w:sz w:val="24"/>
                <w:szCs w:val="24"/>
                <w:lang w:val="uk-UA"/>
              </w:rPr>
              <w:t xml:space="preserve">інші підзаконні нормативно-правові акти </w:t>
            </w:r>
          </w:p>
        </w:tc>
      </w:tr>
      <w:tr w:rsidR="003327F4" w:rsidRPr="00307C6E" w:rsidTr="00B432EA">
        <w:tc>
          <w:tcPr>
            <w:tcW w:w="571" w:type="dxa"/>
            <w:tcBorders>
              <w:top w:val="single" w:sz="4" w:space="0" w:color="auto"/>
              <w:left w:val="single" w:sz="4" w:space="0" w:color="auto"/>
              <w:bottom w:val="single" w:sz="4" w:space="0" w:color="auto"/>
              <w:right w:val="single" w:sz="4" w:space="0" w:color="auto"/>
            </w:tcBorders>
          </w:tcPr>
          <w:p w:rsidR="003327F4" w:rsidRPr="00307C6E" w:rsidRDefault="003327F4" w:rsidP="00B432EA">
            <w:pPr>
              <w:pStyle w:val="rvps12"/>
              <w:jc w:val="center"/>
            </w:pPr>
            <w:r w:rsidRPr="00307C6E">
              <w:t>3</w:t>
            </w:r>
          </w:p>
        </w:tc>
        <w:tc>
          <w:tcPr>
            <w:tcW w:w="3130" w:type="dxa"/>
            <w:tcBorders>
              <w:top w:val="single" w:sz="4" w:space="0" w:color="auto"/>
              <w:left w:val="single" w:sz="4" w:space="0" w:color="auto"/>
              <w:bottom w:val="single" w:sz="4" w:space="0" w:color="auto"/>
              <w:right w:val="single" w:sz="4" w:space="0" w:color="auto"/>
            </w:tcBorders>
          </w:tcPr>
          <w:p w:rsidR="003327F4" w:rsidRPr="00307C6E" w:rsidRDefault="003327F4" w:rsidP="00B432EA">
            <w:pPr>
              <w:pStyle w:val="rvps14"/>
            </w:pPr>
            <w:r w:rsidRPr="00307C6E">
              <w:t>Професійні чи технічні знання</w:t>
            </w:r>
          </w:p>
        </w:tc>
        <w:tc>
          <w:tcPr>
            <w:tcW w:w="11340" w:type="dxa"/>
            <w:tcBorders>
              <w:top w:val="single" w:sz="4" w:space="0" w:color="auto"/>
              <w:left w:val="single" w:sz="4" w:space="0" w:color="auto"/>
              <w:bottom w:val="single" w:sz="4" w:space="0" w:color="auto"/>
              <w:right w:val="single" w:sz="4" w:space="0" w:color="auto"/>
            </w:tcBorders>
          </w:tcPr>
          <w:p w:rsidR="003327F4" w:rsidRPr="00307C6E" w:rsidRDefault="003327F4" w:rsidP="003327F4">
            <w:pPr>
              <w:pStyle w:val="1"/>
              <w:widowControl w:val="0"/>
              <w:numPr>
                <w:ilvl w:val="0"/>
                <w:numId w:val="5"/>
              </w:numPr>
              <w:rPr>
                <w:sz w:val="24"/>
              </w:rPr>
            </w:pPr>
            <w:r>
              <w:rPr>
                <w:sz w:val="24"/>
              </w:rPr>
              <w:t>основи управління;</w:t>
            </w:r>
          </w:p>
          <w:p w:rsidR="003327F4" w:rsidRDefault="003327F4" w:rsidP="003327F4">
            <w:pPr>
              <w:pStyle w:val="1"/>
              <w:widowControl w:val="0"/>
              <w:numPr>
                <w:ilvl w:val="0"/>
                <w:numId w:val="5"/>
              </w:numPr>
              <w:rPr>
                <w:sz w:val="24"/>
              </w:rPr>
            </w:pPr>
            <w:r w:rsidRPr="00307C6E">
              <w:rPr>
                <w:sz w:val="24"/>
              </w:rPr>
              <w:t>правила ділового етикету та ділової мови.</w:t>
            </w:r>
          </w:p>
          <w:p w:rsidR="003327F4" w:rsidRPr="00307C6E" w:rsidRDefault="003327F4" w:rsidP="00B432EA">
            <w:pPr>
              <w:pStyle w:val="1"/>
              <w:widowControl w:val="0"/>
              <w:ind w:left="397" w:firstLine="0"/>
              <w:rPr>
                <w:sz w:val="24"/>
              </w:rPr>
            </w:pPr>
          </w:p>
        </w:tc>
      </w:tr>
      <w:tr w:rsidR="003327F4" w:rsidRPr="00307C6E" w:rsidTr="00B432EA">
        <w:tc>
          <w:tcPr>
            <w:tcW w:w="571" w:type="dxa"/>
            <w:tcBorders>
              <w:top w:val="single" w:sz="4" w:space="0" w:color="auto"/>
              <w:left w:val="single" w:sz="4" w:space="0" w:color="auto"/>
              <w:bottom w:val="single" w:sz="4" w:space="0" w:color="auto"/>
              <w:right w:val="single" w:sz="4" w:space="0" w:color="auto"/>
            </w:tcBorders>
          </w:tcPr>
          <w:p w:rsidR="003327F4" w:rsidRPr="00307C6E" w:rsidRDefault="003327F4" w:rsidP="00B432EA">
            <w:pPr>
              <w:pStyle w:val="rvps12"/>
              <w:jc w:val="center"/>
            </w:pPr>
            <w:r w:rsidRPr="00307C6E">
              <w:t>4</w:t>
            </w:r>
          </w:p>
        </w:tc>
        <w:tc>
          <w:tcPr>
            <w:tcW w:w="3130" w:type="dxa"/>
            <w:tcBorders>
              <w:top w:val="single" w:sz="4" w:space="0" w:color="auto"/>
              <w:left w:val="single" w:sz="4" w:space="0" w:color="auto"/>
              <w:bottom w:val="single" w:sz="4" w:space="0" w:color="auto"/>
              <w:right w:val="single" w:sz="4" w:space="0" w:color="auto"/>
            </w:tcBorders>
          </w:tcPr>
          <w:p w:rsidR="003327F4" w:rsidRPr="00307C6E" w:rsidRDefault="003327F4" w:rsidP="00B432EA">
            <w:pPr>
              <w:pStyle w:val="rvps14"/>
            </w:pPr>
            <w:r w:rsidRPr="00307C6E">
              <w:t>Спеціальний досвід роботи</w:t>
            </w:r>
          </w:p>
        </w:tc>
        <w:tc>
          <w:tcPr>
            <w:tcW w:w="11340" w:type="dxa"/>
            <w:tcBorders>
              <w:top w:val="single" w:sz="4" w:space="0" w:color="auto"/>
              <w:left w:val="single" w:sz="4" w:space="0" w:color="auto"/>
              <w:bottom w:val="single" w:sz="4" w:space="0" w:color="auto"/>
              <w:right w:val="single" w:sz="4" w:space="0" w:color="auto"/>
            </w:tcBorders>
          </w:tcPr>
          <w:p w:rsidR="003327F4" w:rsidRPr="00307C6E" w:rsidRDefault="003327F4" w:rsidP="00B432EA">
            <w:pPr>
              <w:widowControl w:val="0"/>
              <w:ind w:firstLine="37"/>
              <w:rPr>
                <w:sz w:val="24"/>
              </w:rPr>
            </w:pPr>
            <w:r>
              <w:rPr>
                <w:sz w:val="24"/>
              </w:rPr>
              <w:t xml:space="preserve">досвід роботи на </w:t>
            </w:r>
            <w:r w:rsidRPr="00307C6E">
              <w:rPr>
                <w:sz w:val="24"/>
              </w:rPr>
              <w:t xml:space="preserve"> посадах у </w:t>
            </w:r>
            <w:r>
              <w:rPr>
                <w:sz w:val="24"/>
              </w:rPr>
              <w:t>державному органі</w:t>
            </w:r>
            <w:r w:rsidRPr="00307C6E">
              <w:rPr>
                <w:sz w:val="24"/>
              </w:rPr>
              <w:t xml:space="preserve"> не менше двох років </w:t>
            </w:r>
          </w:p>
        </w:tc>
      </w:tr>
      <w:tr w:rsidR="003327F4" w:rsidRPr="00307C6E" w:rsidTr="00B432EA">
        <w:tc>
          <w:tcPr>
            <w:tcW w:w="571" w:type="dxa"/>
            <w:tcBorders>
              <w:top w:val="single" w:sz="4" w:space="0" w:color="auto"/>
              <w:left w:val="single" w:sz="4" w:space="0" w:color="auto"/>
              <w:bottom w:val="single" w:sz="4" w:space="0" w:color="auto"/>
              <w:right w:val="single" w:sz="4" w:space="0" w:color="auto"/>
            </w:tcBorders>
          </w:tcPr>
          <w:p w:rsidR="003327F4" w:rsidRPr="00307C6E" w:rsidRDefault="003327F4" w:rsidP="00B432EA">
            <w:pPr>
              <w:pStyle w:val="rvps12"/>
              <w:jc w:val="center"/>
            </w:pPr>
            <w:r w:rsidRPr="00307C6E">
              <w:lastRenderedPageBreak/>
              <w:t>5</w:t>
            </w:r>
          </w:p>
        </w:tc>
        <w:tc>
          <w:tcPr>
            <w:tcW w:w="3130" w:type="dxa"/>
            <w:tcBorders>
              <w:top w:val="single" w:sz="4" w:space="0" w:color="auto"/>
              <w:left w:val="single" w:sz="4" w:space="0" w:color="auto"/>
              <w:bottom w:val="single" w:sz="4" w:space="0" w:color="auto"/>
              <w:right w:val="single" w:sz="4" w:space="0" w:color="auto"/>
            </w:tcBorders>
          </w:tcPr>
          <w:p w:rsidR="003327F4" w:rsidRPr="00307C6E" w:rsidRDefault="003327F4" w:rsidP="00B432EA">
            <w:pPr>
              <w:pStyle w:val="rvps14"/>
            </w:pPr>
            <w:r w:rsidRPr="00307C6E">
              <w:t>Знання сучасних інформаційних технологій</w:t>
            </w:r>
          </w:p>
        </w:tc>
        <w:tc>
          <w:tcPr>
            <w:tcW w:w="11340" w:type="dxa"/>
            <w:tcBorders>
              <w:top w:val="single" w:sz="4" w:space="0" w:color="auto"/>
              <w:left w:val="single" w:sz="4" w:space="0" w:color="auto"/>
              <w:bottom w:val="single" w:sz="4" w:space="0" w:color="auto"/>
              <w:right w:val="single" w:sz="4" w:space="0" w:color="auto"/>
            </w:tcBorders>
          </w:tcPr>
          <w:p w:rsidR="003327F4" w:rsidRPr="00307C6E" w:rsidRDefault="003327F4" w:rsidP="00B432EA">
            <w:pPr>
              <w:pStyle w:val="rvps14"/>
              <w:spacing w:before="0" w:beforeAutospacing="0" w:after="0" w:afterAutospacing="0"/>
            </w:pPr>
            <w:r w:rsidRPr="00307C6E">
              <w:t>впевнений користувач ПК (</w:t>
            </w:r>
            <w:r w:rsidRPr="00C17854">
              <w:rPr>
                <w:color w:val="000000"/>
                <w:shd w:val="clear" w:color="auto" w:fill="FFFFFF"/>
                <w:lang w:val="en-US"/>
              </w:rPr>
              <w:t>Excel</w:t>
            </w:r>
            <w:r w:rsidRPr="00316CA0">
              <w:rPr>
                <w:color w:val="000000"/>
                <w:shd w:val="clear" w:color="auto" w:fill="FFFFFF"/>
              </w:rPr>
              <w:t xml:space="preserve">, </w:t>
            </w:r>
            <w:r>
              <w:t>MS Office</w:t>
            </w:r>
            <w:r w:rsidRPr="00307C6E">
              <w:t xml:space="preserve">, Internet), вільне користування законодавчою базою </w:t>
            </w:r>
          </w:p>
        </w:tc>
      </w:tr>
      <w:tr w:rsidR="003327F4" w:rsidRPr="00307C6E" w:rsidTr="00B432EA">
        <w:tc>
          <w:tcPr>
            <w:tcW w:w="571" w:type="dxa"/>
            <w:tcBorders>
              <w:top w:val="single" w:sz="4" w:space="0" w:color="auto"/>
              <w:left w:val="single" w:sz="4" w:space="0" w:color="auto"/>
              <w:bottom w:val="single" w:sz="4" w:space="0" w:color="auto"/>
              <w:right w:val="single" w:sz="4" w:space="0" w:color="auto"/>
            </w:tcBorders>
          </w:tcPr>
          <w:p w:rsidR="003327F4" w:rsidRPr="00307C6E" w:rsidRDefault="003327F4" w:rsidP="00B432EA">
            <w:pPr>
              <w:pStyle w:val="rvps12"/>
              <w:jc w:val="center"/>
            </w:pPr>
            <w:r w:rsidRPr="00307C6E">
              <w:t>6</w:t>
            </w:r>
          </w:p>
        </w:tc>
        <w:tc>
          <w:tcPr>
            <w:tcW w:w="3130" w:type="dxa"/>
            <w:tcBorders>
              <w:top w:val="single" w:sz="4" w:space="0" w:color="auto"/>
              <w:left w:val="single" w:sz="4" w:space="0" w:color="auto"/>
              <w:bottom w:val="single" w:sz="4" w:space="0" w:color="auto"/>
              <w:right w:val="single" w:sz="4" w:space="0" w:color="auto"/>
            </w:tcBorders>
          </w:tcPr>
          <w:p w:rsidR="003327F4" w:rsidRPr="00307C6E" w:rsidRDefault="003327F4" w:rsidP="00B432EA">
            <w:pPr>
              <w:pStyle w:val="rvps14"/>
            </w:pPr>
            <w:r w:rsidRPr="00307C6E">
              <w:t>Особистісні якості</w:t>
            </w:r>
          </w:p>
        </w:tc>
        <w:tc>
          <w:tcPr>
            <w:tcW w:w="11340" w:type="dxa"/>
            <w:tcBorders>
              <w:top w:val="single" w:sz="4" w:space="0" w:color="auto"/>
              <w:left w:val="single" w:sz="4" w:space="0" w:color="auto"/>
              <w:bottom w:val="single" w:sz="4" w:space="0" w:color="auto"/>
              <w:right w:val="single" w:sz="4" w:space="0" w:color="auto"/>
            </w:tcBorders>
          </w:tcPr>
          <w:p w:rsidR="003327F4" w:rsidRDefault="003327F4" w:rsidP="00B432EA">
            <w:pPr>
              <w:pStyle w:val="rvps14"/>
              <w:spacing w:before="0" w:beforeAutospacing="0" w:after="0" w:afterAutospacing="0"/>
              <w:jc w:val="both"/>
            </w:pPr>
            <w:r w:rsidRPr="00024BD2">
              <w:t>Уміння обґрунтовувати власну позицію.</w:t>
            </w:r>
          </w:p>
          <w:p w:rsidR="003327F4" w:rsidRPr="00024BD2" w:rsidRDefault="003327F4" w:rsidP="00B432EA">
            <w:pPr>
              <w:pStyle w:val="rvps14"/>
              <w:spacing w:before="0" w:beforeAutospacing="0" w:after="0" w:afterAutospacing="0"/>
              <w:jc w:val="both"/>
            </w:pPr>
            <w:r w:rsidRPr="00024BD2">
              <w:t xml:space="preserve">Вміння працювати в команді та керувати командою. </w:t>
            </w:r>
          </w:p>
          <w:p w:rsidR="003327F4" w:rsidRDefault="003327F4" w:rsidP="00B432EA">
            <w:pPr>
              <w:pStyle w:val="rvps14"/>
              <w:spacing w:before="0" w:beforeAutospacing="0" w:after="0" w:afterAutospacing="0"/>
              <w:jc w:val="both"/>
            </w:pPr>
            <w:r>
              <w:t xml:space="preserve">Вміння вирішувати завдання, </w:t>
            </w:r>
            <w:r w:rsidRPr="00024BD2">
              <w:t>використовувати ресурси.</w:t>
            </w:r>
          </w:p>
          <w:p w:rsidR="003327F4" w:rsidRPr="00024BD2" w:rsidRDefault="003327F4" w:rsidP="00B432EA">
            <w:pPr>
              <w:pStyle w:val="rvps14"/>
              <w:spacing w:before="0" w:beforeAutospacing="0" w:after="0" w:afterAutospacing="0"/>
              <w:jc w:val="both"/>
            </w:pPr>
            <w:r w:rsidRPr="00024BD2">
              <w:t>Здатність до співпраці та налагодження партнерської взаємодії, відкритість.</w:t>
            </w:r>
          </w:p>
          <w:p w:rsidR="003327F4" w:rsidRPr="00307C6E" w:rsidRDefault="003327F4" w:rsidP="00B432EA">
            <w:pPr>
              <w:pStyle w:val="rvps14"/>
              <w:spacing w:before="0" w:beforeAutospacing="0" w:after="0" w:afterAutospacing="0"/>
              <w:jc w:val="both"/>
            </w:pPr>
            <w:r w:rsidRPr="00024BD2">
              <w:t>Дисципліна і системність, неупередженість та об’єктивність, дипломатичність та гнучкість, самоорганізаці</w:t>
            </w:r>
            <w:r>
              <w:t>я.</w:t>
            </w:r>
          </w:p>
        </w:tc>
      </w:tr>
    </w:tbl>
    <w:p w:rsidR="003327F4" w:rsidRPr="00307C6E" w:rsidRDefault="003327F4" w:rsidP="003327F4">
      <w:pPr>
        <w:tabs>
          <w:tab w:val="left" w:pos="5020"/>
        </w:tabs>
        <w:ind w:left="-360" w:firstLine="6480"/>
        <w:rPr>
          <w:sz w:val="24"/>
        </w:rPr>
      </w:pPr>
    </w:p>
    <w:p w:rsidR="003327F4" w:rsidRDefault="003327F4" w:rsidP="003327F4">
      <w:pPr>
        <w:tabs>
          <w:tab w:val="left" w:pos="1342"/>
        </w:tabs>
        <w:jc w:val="center"/>
        <w:rPr>
          <w:rStyle w:val="rvts15"/>
          <w:b/>
          <w:sz w:val="24"/>
        </w:rPr>
      </w:pPr>
    </w:p>
    <w:p w:rsidR="003327F4" w:rsidRDefault="003327F4" w:rsidP="003327F4">
      <w:pPr>
        <w:tabs>
          <w:tab w:val="left" w:pos="1342"/>
        </w:tabs>
        <w:jc w:val="center"/>
        <w:rPr>
          <w:rStyle w:val="rvts15"/>
          <w:b/>
          <w:sz w:val="24"/>
        </w:rPr>
      </w:pPr>
    </w:p>
    <w:p w:rsidR="003327F4" w:rsidRDefault="003327F4" w:rsidP="003327F4">
      <w:pPr>
        <w:tabs>
          <w:tab w:val="left" w:pos="1342"/>
        </w:tabs>
        <w:jc w:val="center"/>
        <w:rPr>
          <w:rStyle w:val="rvts15"/>
          <w:b/>
          <w:sz w:val="24"/>
        </w:rPr>
      </w:pPr>
    </w:p>
    <w:p w:rsidR="003327F4" w:rsidRDefault="003327F4" w:rsidP="003327F4">
      <w:pPr>
        <w:tabs>
          <w:tab w:val="left" w:pos="1342"/>
        </w:tabs>
        <w:ind w:firstLine="0"/>
        <w:rPr>
          <w:rStyle w:val="rvts15"/>
          <w:b/>
          <w:sz w:val="24"/>
        </w:rPr>
      </w:pPr>
    </w:p>
    <w:p w:rsidR="003327F4" w:rsidRDefault="003327F4" w:rsidP="003327F4">
      <w:pPr>
        <w:tabs>
          <w:tab w:val="left" w:pos="1342"/>
        </w:tabs>
        <w:ind w:firstLine="0"/>
        <w:rPr>
          <w:rStyle w:val="rvts15"/>
          <w:b/>
          <w:sz w:val="24"/>
        </w:rPr>
      </w:pPr>
    </w:p>
    <w:p w:rsidR="003327F4" w:rsidRDefault="003327F4" w:rsidP="003327F4">
      <w:pPr>
        <w:tabs>
          <w:tab w:val="left" w:pos="1342"/>
        </w:tabs>
        <w:jc w:val="center"/>
        <w:rPr>
          <w:rStyle w:val="rvts15"/>
          <w:b/>
          <w:sz w:val="24"/>
        </w:rPr>
      </w:pPr>
    </w:p>
    <w:p w:rsidR="003327F4" w:rsidRDefault="003327F4" w:rsidP="003327F4">
      <w:pPr>
        <w:tabs>
          <w:tab w:val="left" w:pos="1342"/>
        </w:tabs>
        <w:jc w:val="center"/>
        <w:rPr>
          <w:rStyle w:val="rvts15"/>
          <w:b/>
          <w:sz w:val="24"/>
        </w:rPr>
      </w:pPr>
    </w:p>
    <w:p w:rsidR="003327F4" w:rsidRDefault="003327F4" w:rsidP="003327F4">
      <w:pPr>
        <w:tabs>
          <w:tab w:val="left" w:pos="1342"/>
        </w:tabs>
        <w:jc w:val="center"/>
        <w:rPr>
          <w:rStyle w:val="rvts15"/>
          <w:b/>
          <w:sz w:val="24"/>
        </w:rPr>
      </w:pPr>
    </w:p>
    <w:p w:rsidR="003327F4" w:rsidRDefault="003327F4" w:rsidP="003327F4">
      <w:pPr>
        <w:tabs>
          <w:tab w:val="left" w:pos="1342"/>
        </w:tabs>
        <w:jc w:val="center"/>
        <w:rPr>
          <w:rStyle w:val="rvts15"/>
          <w:b/>
          <w:sz w:val="24"/>
        </w:rPr>
      </w:pPr>
    </w:p>
    <w:p w:rsidR="003327F4" w:rsidRDefault="003327F4" w:rsidP="003327F4">
      <w:pPr>
        <w:tabs>
          <w:tab w:val="left" w:pos="1342"/>
        </w:tabs>
        <w:jc w:val="center"/>
        <w:rPr>
          <w:rStyle w:val="rvts15"/>
          <w:b/>
          <w:sz w:val="24"/>
        </w:rPr>
      </w:pPr>
    </w:p>
    <w:p w:rsidR="003327F4" w:rsidRDefault="003327F4" w:rsidP="003327F4">
      <w:pPr>
        <w:tabs>
          <w:tab w:val="left" w:pos="1342"/>
        </w:tabs>
        <w:jc w:val="center"/>
        <w:rPr>
          <w:rStyle w:val="rvts15"/>
          <w:b/>
          <w:sz w:val="24"/>
        </w:rPr>
      </w:pPr>
    </w:p>
    <w:p w:rsidR="003327F4" w:rsidRDefault="003327F4" w:rsidP="003327F4">
      <w:pPr>
        <w:tabs>
          <w:tab w:val="left" w:pos="1342"/>
        </w:tabs>
        <w:jc w:val="center"/>
        <w:rPr>
          <w:rStyle w:val="rvts15"/>
          <w:b/>
          <w:sz w:val="24"/>
        </w:rPr>
      </w:pPr>
    </w:p>
    <w:p w:rsidR="003327F4" w:rsidRDefault="003327F4" w:rsidP="003327F4">
      <w:pPr>
        <w:tabs>
          <w:tab w:val="left" w:pos="1342"/>
        </w:tabs>
        <w:jc w:val="center"/>
        <w:rPr>
          <w:rStyle w:val="rvts15"/>
          <w:b/>
          <w:sz w:val="24"/>
        </w:rPr>
      </w:pPr>
    </w:p>
    <w:p w:rsidR="003327F4" w:rsidRDefault="003327F4" w:rsidP="003327F4">
      <w:pPr>
        <w:tabs>
          <w:tab w:val="left" w:pos="1342"/>
        </w:tabs>
        <w:jc w:val="center"/>
        <w:rPr>
          <w:rStyle w:val="rvts15"/>
          <w:b/>
          <w:sz w:val="24"/>
        </w:rPr>
      </w:pPr>
    </w:p>
    <w:p w:rsidR="003327F4" w:rsidRDefault="003327F4" w:rsidP="003327F4">
      <w:pPr>
        <w:tabs>
          <w:tab w:val="left" w:pos="1342"/>
        </w:tabs>
        <w:jc w:val="center"/>
        <w:rPr>
          <w:rStyle w:val="rvts15"/>
          <w:b/>
          <w:sz w:val="24"/>
        </w:rPr>
      </w:pPr>
    </w:p>
    <w:p w:rsidR="003327F4" w:rsidRDefault="003327F4" w:rsidP="003327F4">
      <w:pPr>
        <w:tabs>
          <w:tab w:val="left" w:pos="1342"/>
        </w:tabs>
        <w:jc w:val="center"/>
        <w:rPr>
          <w:rStyle w:val="rvts15"/>
          <w:b/>
          <w:sz w:val="24"/>
        </w:rPr>
      </w:pPr>
    </w:p>
    <w:p w:rsidR="003327F4" w:rsidRDefault="003327F4" w:rsidP="003327F4">
      <w:pPr>
        <w:tabs>
          <w:tab w:val="left" w:pos="1342"/>
        </w:tabs>
        <w:jc w:val="center"/>
        <w:rPr>
          <w:rStyle w:val="rvts15"/>
          <w:b/>
          <w:sz w:val="24"/>
        </w:rPr>
      </w:pPr>
    </w:p>
    <w:p w:rsidR="003327F4" w:rsidRDefault="003327F4" w:rsidP="003327F4">
      <w:pPr>
        <w:tabs>
          <w:tab w:val="left" w:pos="1342"/>
        </w:tabs>
        <w:jc w:val="center"/>
        <w:rPr>
          <w:rStyle w:val="rvts15"/>
          <w:b/>
          <w:sz w:val="24"/>
        </w:rPr>
      </w:pPr>
    </w:p>
    <w:p w:rsidR="003327F4" w:rsidRDefault="003327F4" w:rsidP="003327F4">
      <w:pPr>
        <w:tabs>
          <w:tab w:val="left" w:pos="1342"/>
        </w:tabs>
        <w:jc w:val="center"/>
        <w:rPr>
          <w:rStyle w:val="rvts15"/>
          <w:b/>
          <w:sz w:val="24"/>
        </w:rPr>
      </w:pPr>
    </w:p>
    <w:p w:rsidR="003327F4" w:rsidRDefault="003327F4" w:rsidP="003327F4">
      <w:pPr>
        <w:tabs>
          <w:tab w:val="left" w:pos="1342"/>
        </w:tabs>
        <w:jc w:val="center"/>
        <w:rPr>
          <w:rStyle w:val="rvts15"/>
          <w:b/>
          <w:sz w:val="24"/>
        </w:rPr>
      </w:pPr>
    </w:p>
    <w:p w:rsidR="003327F4" w:rsidRDefault="003327F4" w:rsidP="003327F4">
      <w:pPr>
        <w:tabs>
          <w:tab w:val="left" w:pos="1342"/>
        </w:tabs>
        <w:jc w:val="center"/>
        <w:rPr>
          <w:rStyle w:val="rvts15"/>
          <w:b/>
          <w:sz w:val="24"/>
        </w:rPr>
      </w:pPr>
    </w:p>
    <w:p w:rsidR="003327F4" w:rsidRDefault="003327F4" w:rsidP="003327F4">
      <w:pPr>
        <w:tabs>
          <w:tab w:val="left" w:pos="1342"/>
        </w:tabs>
        <w:jc w:val="center"/>
        <w:rPr>
          <w:rStyle w:val="rvts15"/>
          <w:b/>
          <w:sz w:val="24"/>
        </w:rPr>
      </w:pPr>
    </w:p>
    <w:p w:rsidR="003327F4" w:rsidRDefault="003327F4" w:rsidP="003327F4">
      <w:pPr>
        <w:tabs>
          <w:tab w:val="left" w:pos="1342"/>
        </w:tabs>
        <w:jc w:val="center"/>
        <w:rPr>
          <w:rStyle w:val="rvts15"/>
          <w:b/>
          <w:sz w:val="24"/>
        </w:rPr>
      </w:pPr>
    </w:p>
    <w:p w:rsidR="003327F4" w:rsidRDefault="003327F4" w:rsidP="003327F4">
      <w:pPr>
        <w:tabs>
          <w:tab w:val="left" w:pos="1342"/>
        </w:tabs>
        <w:jc w:val="center"/>
        <w:rPr>
          <w:rStyle w:val="rvts15"/>
          <w:b/>
          <w:sz w:val="24"/>
        </w:rPr>
      </w:pPr>
    </w:p>
    <w:p w:rsidR="003327F4" w:rsidRDefault="003327F4" w:rsidP="003327F4">
      <w:pPr>
        <w:tabs>
          <w:tab w:val="left" w:pos="1342"/>
        </w:tabs>
        <w:jc w:val="center"/>
        <w:rPr>
          <w:rStyle w:val="rvts15"/>
          <w:b/>
          <w:sz w:val="24"/>
        </w:rPr>
      </w:pPr>
    </w:p>
    <w:p w:rsidR="003327F4" w:rsidRDefault="003327F4" w:rsidP="003327F4">
      <w:pPr>
        <w:tabs>
          <w:tab w:val="left" w:pos="1342"/>
        </w:tabs>
        <w:jc w:val="center"/>
        <w:rPr>
          <w:rStyle w:val="rvts15"/>
          <w:b/>
          <w:sz w:val="24"/>
        </w:rPr>
      </w:pPr>
    </w:p>
    <w:p w:rsidR="003327F4" w:rsidRDefault="003327F4" w:rsidP="003327F4">
      <w:pPr>
        <w:tabs>
          <w:tab w:val="left" w:pos="1342"/>
        </w:tabs>
        <w:jc w:val="center"/>
        <w:rPr>
          <w:rStyle w:val="rvts15"/>
          <w:b/>
          <w:sz w:val="24"/>
        </w:rPr>
      </w:pPr>
    </w:p>
    <w:p w:rsidR="003327F4" w:rsidRDefault="003327F4" w:rsidP="003327F4">
      <w:pPr>
        <w:tabs>
          <w:tab w:val="left" w:pos="1342"/>
        </w:tabs>
        <w:jc w:val="center"/>
        <w:rPr>
          <w:rStyle w:val="rvts15"/>
          <w:b/>
          <w:sz w:val="24"/>
        </w:rPr>
      </w:pPr>
    </w:p>
    <w:p w:rsidR="003327F4" w:rsidRDefault="003327F4"/>
    <w:sectPr w:rsidR="003327F4" w:rsidSect="006C7CE7">
      <w:pgSz w:w="16838" w:h="11906" w:orient="landscape"/>
      <w:pgMar w:top="284" w:right="567" w:bottom="284" w:left="85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DFA"/>
    <w:multiLevelType w:val="hybridMultilevel"/>
    <w:tmpl w:val="C3B21D36"/>
    <w:lvl w:ilvl="0" w:tplc="637CF952">
      <w:start w:val="2"/>
      <w:numFmt w:val="bullet"/>
      <w:lvlText w:val="-"/>
      <w:lvlJc w:val="left"/>
      <w:pPr>
        <w:ind w:left="720" w:hanging="360"/>
      </w:pPr>
      <w:rPr>
        <w:rFonts w:ascii="Times New Roman" w:eastAsia="Calibri"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8A520A4"/>
    <w:multiLevelType w:val="hybridMultilevel"/>
    <w:tmpl w:val="326805A8"/>
    <w:lvl w:ilvl="0" w:tplc="ADC29442">
      <w:numFmt w:val="bullet"/>
      <w:lvlText w:val="-"/>
      <w:lvlJc w:val="left"/>
      <w:pPr>
        <w:ind w:left="740" w:hanging="360"/>
      </w:pPr>
      <w:rPr>
        <w:rFonts w:ascii="Times New Roman" w:eastAsia="Calibri" w:hAnsi="Times New Roman" w:cs="Times New Roman" w:hint="default"/>
      </w:rPr>
    </w:lvl>
    <w:lvl w:ilvl="1" w:tplc="04220003" w:tentative="1">
      <w:start w:val="1"/>
      <w:numFmt w:val="bullet"/>
      <w:lvlText w:val="o"/>
      <w:lvlJc w:val="left"/>
      <w:pPr>
        <w:ind w:left="1460" w:hanging="360"/>
      </w:pPr>
      <w:rPr>
        <w:rFonts w:ascii="Courier New" w:hAnsi="Courier New" w:cs="Courier New" w:hint="default"/>
      </w:rPr>
    </w:lvl>
    <w:lvl w:ilvl="2" w:tplc="04220005" w:tentative="1">
      <w:start w:val="1"/>
      <w:numFmt w:val="bullet"/>
      <w:lvlText w:val=""/>
      <w:lvlJc w:val="left"/>
      <w:pPr>
        <w:ind w:left="2180" w:hanging="360"/>
      </w:pPr>
      <w:rPr>
        <w:rFonts w:ascii="Wingdings" w:hAnsi="Wingdings" w:hint="default"/>
      </w:rPr>
    </w:lvl>
    <w:lvl w:ilvl="3" w:tplc="04220001" w:tentative="1">
      <w:start w:val="1"/>
      <w:numFmt w:val="bullet"/>
      <w:lvlText w:val=""/>
      <w:lvlJc w:val="left"/>
      <w:pPr>
        <w:ind w:left="2900" w:hanging="360"/>
      </w:pPr>
      <w:rPr>
        <w:rFonts w:ascii="Symbol" w:hAnsi="Symbol" w:hint="default"/>
      </w:rPr>
    </w:lvl>
    <w:lvl w:ilvl="4" w:tplc="04220003" w:tentative="1">
      <w:start w:val="1"/>
      <w:numFmt w:val="bullet"/>
      <w:lvlText w:val="o"/>
      <w:lvlJc w:val="left"/>
      <w:pPr>
        <w:ind w:left="3620" w:hanging="360"/>
      </w:pPr>
      <w:rPr>
        <w:rFonts w:ascii="Courier New" w:hAnsi="Courier New" w:cs="Courier New" w:hint="default"/>
      </w:rPr>
    </w:lvl>
    <w:lvl w:ilvl="5" w:tplc="04220005" w:tentative="1">
      <w:start w:val="1"/>
      <w:numFmt w:val="bullet"/>
      <w:lvlText w:val=""/>
      <w:lvlJc w:val="left"/>
      <w:pPr>
        <w:ind w:left="4340" w:hanging="360"/>
      </w:pPr>
      <w:rPr>
        <w:rFonts w:ascii="Wingdings" w:hAnsi="Wingdings" w:hint="default"/>
      </w:rPr>
    </w:lvl>
    <w:lvl w:ilvl="6" w:tplc="04220001" w:tentative="1">
      <w:start w:val="1"/>
      <w:numFmt w:val="bullet"/>
      <w:lvlText w:val=""/>
      <w:lvlJc w:val="left"/>
      <w:pPr>
        <w:ind w:left="5060" w:hanging="360"/>
      </w:pPr>
      <w:rPr>
        <w:rFonts w:ascii="Symbol" w:hAnsi="Symbol" w:hint="default"/>
      </w:rPr>
    </w:lvl>
    <w:lvl w:ilvl="7" w:tplc="04220003" w:tentative="1">
      <w:start w:val="1"/>
      <w:numFmt w:val="bullet"/>
      <w:lvlText w:val="o"/>
      <w:lvlJc w:val="left"/>
      <w:pPr>
        <w:ind w:left="5780" w:hanging="360"/>
      </w:pPr>
      <w:rPr>
        <w:rFonts w:ascii="Courier New" w:hAnsi="Courier New" w:cs="Courier New" w:hint="default"/>
      </w:rPr>
    </w:lvl>
    <w:lvl w:ilvl="8" w:tplc="04220005" w:tentative="1">
      <w:start w:val="1"/>
      <w:numFmt w:val="bullet"/>
      <w:lvlText w:val=""/>
      <w:lvlJc w:val="left"/>
      <w:pPr>
        <w:ind w:left="6500" w:hanging="360"/>
      </w:pPr>
      <w:rPr>
        <w:rFonts w:ascii="Wingdings" w:hAnsi="Wingdings" w:hint="default"/>
      </w:rPr>
    </w:lvl>
  </w:abstractNum>
  <w:abstractNum w:abstractNumId="2">
    <w:nsid w:val="28BF5CD2"/>
    <w:multiLevelType w:val="hybridMultilevel"/>
    <w:tmpl w:val="763A041E"/>
    <w:lvl w:ilvl="0" w:tplc="CA584488">
      <w:start w:val="1"/>
      <w:numFmt w:val="decimal"/>
      <w:lvlText w:val="%1."/>
      <w:lvlJc w:val="left"/>
      <w:pPr>
        <w:ind w:left="397" w:hanging="360"/>
      </w:pPr>
      <w:rPr>
        <w:rFonts w:cs="Times New Roman" w:hint="default"/>
      </w:rPr>
    </w:lvl>
    <w:lvl w:ilvl="1" w:tplc="04190019">
      <w:start w:val="1"/>
      <w:numFmt w:val="lowerLetter"/>
      <w:lvlText w:val="%2."/>
      <w:lvlJc w:val="left"/>
      <w:pPr>
        <w:ind w:left="1117" w:hanging="360"/>
      </w:pPr>
      <w:rPr>
        <w:rFonts w:cs="Times New Roman"/>
      </w:rPr>
    </w:lvl>
    <w:lvl w:ilvl="2" w:tplc="0419001B">
      <w:start w:val="1"/>
      <w:numFmt w:val="lowerRoman"/>
      <w:lvlText w:val="%3."/>
      <w:lvlJc w:val="right"/>
      <w:pPr>
        <w:ind w:left="1837" w:hanging="180"/>
      </w:pPr>
      <w:rPr>
        <w:rFonts w:cs="Times New Roman"/>
      </w:rPr>
    </w:lvl>
    <w:lvl w:ilvl="3" w:tplc="0419000F">
      <w:start w:val="1"/>
      <w:numFmt w:val="decimal"/>
      <w:lvlText w:val="%4."/>
      <w:lvlJc w:val="left"/>
      <w:pPr>
        <w:ind w:left="2557" w:hanging="360"/>
      </w:pPr>
      <w:rPr>
        <w:rFonts w:cs="Times New Roman"/>
      </w:rPr>
    </w:lvl>
    <w:lvl w:ilvl="4" w:tplc="04190019">
      <w:start w:val="1"/>
      <w:numFmt w:val="lowerLetter"/>
      <w:lvlText w:val="%5."/>
      <w:lvlJc w:val="left"/>
      <w:pPr>
        <w:ind w:left="3277" w:hanging="360"/>
      </w:pPr>
      <w:rPr>
        <w:rFonts w:cs="Times New Roman"/>
      </w:rPr>
    </w:lvl>
    <w:lvl w:ilvl="5" w:tplc="0419001B">
      <w:start w:val="1"/>
      <w:numFmt w:val="lowerRoman"/>
      <w:lvlText w:val="%6."/>
      <w:lvlJc w:val="right"/>
      <w:pPr>
        <w:ind w:left="3997" w:hanging="180"/>
      </w:pPr>
      <w:rPr>
        <w:rFonts w:cs="Times New Roman"/>
      </w:rPr>
    </w:lvl>
    <w:lvl w:ilvl="6" w:tplc="0419000F">
      <w:start w:val="1"/>
      <w:numFmt w:val="decimal"/>
      <w:lvlText w:val="%7."/>
      <w:lvlJc w:val="left"/>
      <w:pPr>
        <w:ind w:left="4717" w:hanging="360"/>
      </w:pPr>
      <w:rPr>
        <w:rFonts w:cs="Times New Roman"/>
      </w:rPr>
    </w:lvl>
    <w:lvl w:ilvl="7" w:tplc="04190019">
      <w:start w:val="1"/>
      <w:numFmt w:val="lowerLetter"/>
      <w:lvlText w:val="%8."/>
      <w:lvlJc w:val="left"/>
      <w:pPr>
        <w:ind w:left="5437" w:hanging="360"/>
      </w:pPr>
      <w:rPr>
        <w:rFonts w:cs="Times New Roman"/>
      </w:rPr>
    </w:lvl>
    <w:lvl w:ilvl="8" w:tplc="0419001B">
      <w:start w:val="1"/>
      <w:numFmt w:val="lowerRoman"/>
      <w:lvlText w:val="%9."/>
      <w:lvlJc w:val="right"/>
      <w:pPr>
        <w:ind w:left="6157" w:hanging="180"/>
      </w:pPr>
      <w:rPr>
        <w:rFonts w:cs="Times New Roman"/>
      </w:rPr>
    </w:lvl>
  </w:abstractNum>
  <w:abstractNum w:abstractNumId="3">
    <w:nsid w:val="2DD03076"/>
    <w:multiLevelType w:val="hybridMultilevel"/>
    <w:tmpl w:val="46B6188C"/>
    <w:lvl w:ilvl="0" w:tplc="354E6EA6">
      <w:numFmt w:val="bullet"/>
      <w:lvlText w:val="-"/>
      <w:lvlJc w:val="left"/>
      <w:pPr>
        <w:ind w:left="501"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02C3BF4"/>
    <w:multiLevelType w:val="hybridMultilevel"/>
    <w:tmpl w:val="13FC0B2A"/>
    <w:lvl w:ilvl="0" w:tplc="C84C94EE">
      <w:numFmt w:val="bullet"/>
      <w:lvlText w:val="-"/>
      <w:lvlJc w:val="left"/>
      <w:pPr>
        <w:ind w:left="380" w:hanging="360"/>
      </w:pPr>
      <w:rPr>
        <w:rFonts w:ascii="Times New Roman" w:eastAsia="Calibri" w:hAnsi="Times New Roman" w:cs="Times New Roman" w:hint="default"/>
      </w:rPr>
    </w:lvl>
    <w:lvl w:ilvl="1" w:tplc="04220003" w:tentative="1">
      <w:start w:val="1"/>
      <w:numFmt w:val="bullet"/>
      <w:lvlText w:val="o"/>
      <w:lvlJc w:val="left"/>
      <w:pPr>
        <w:ind w:left="1100" w:hanging="360"/>
      </w:pPr>
      <w:rPr>
        <w:rFonts w:ascii="Courier New" w:hAnsi="Courier New" w:cs="Courier New" w:hint="default"/>
      </w:rPr>
    </w:lvl>
    <w:lvl w:ilvl="2" w:tplc="04220005" w:tentative="1">
      <w:start w:val="1"/>
      <w:numFmt w:val="bullet"/>
      <w:lvlText w:val=""/>
      <w:lvlJc w:val="left"/>
      <w:pPr>
        <w:ind w:left="1820" w:hanging="360"/>
      </w:pPr>
      <w:rPr>
        <w:rFonts w:ascii="Wingdings" w:hAnsi="Wingdings" w:hint="default"/>
      </w:rPr>
    </w:lvl>
    <w:lvl w:ilvl="3" w:tplc="04220001" w:tentative="1">
      <w:start w:val="1"/>
      <w:numFmt w:val="bullet"/>
      <w:lvlText w:val=""/>
      <w:lvlJc w:val="left"/>
      <w:pPr>
        <w:ind w:left="2540" w:hanging="360"/>
      </w:pPr>
      <w:rPr>
        <w:rFonts w:ascii="Symbol" w:hAnsi="Symbol" w:hint="default"/>
      </w:rPr>
    </w:lvl>
    <w:lvl w:ilvl="4" w:tplc="04220003" w:tentative="1">
      <w:start w:val="1"/>
      <w:numFmt w:val="bullet"/>
      <w:lvlText w:val="o"/>
      <w:lvlJc w:val="left"/>
      <w:pPr>
        <w:ind w:left="3260" w:hanging="360"/>
      </w:pPr>
      <w:rPr>
        <w:rFonts w:ascii="Courier New" w:hAnsi="Courier New" w:cs="Courier New" w:hint="default"/>
      </w:rPr>
    </w:lvl>
    <w:lvl w:ilvl="5" w:tplc="04220005" w:tentative="1">
      <w:start w:val="1"/>
      <w:numFmt w:val="bullet"/>
      <w:lvlText w:val=""/>
      <w:lvlJc w:val="left"/>
      <w:pPr>
        <w:ind w:left="3980" w:hanging="360"/>
      </w:pPr>
      <w:rPr>
        <w:rFonts w:ascii="Wingdings" w:hAnsi="Wingdings" w:hint="default"/>
      </w:rPr>
    </w:lvl>
    <w:lvl w:ilvl="6" w:tplc="04220001" w:tentative="1">
      <w:start w:val="1"/>
      <w:numFmt w:val="bullet"/>
      <w:lvlText w:val=""/>
      <w:lvlJc w:val="left"/>
      <w:pPr>
        <w:ind w:left="4700" w:hanging="360"/>
      </w:pPr>
      <w:rPr>
        <w:rFonts w:ascii="Symbol" w:hAnsi="Symbol" w:hint="default"/>
      </w:rPr>
    </w:lvl>
    <w:lvl w:ilvl="7" w:tplc="04220003" w:tentative="1">
      <w:start w:val="1"/>
      <w:numFmt w:val="bullet"/>
      <w:lvlText w:val="o"/>
      <w:lvlJc w:val="left"/>
      <w:pPr>
        <w:ind w:left="5420" w:hanging="360"/>
      </w:pPr>
      <w:rPr>
        <w:rFonts w:ascii="Courier New" w:hAnsi="Courier New" w:cs="Courier New" w:hint="default"/>
      </w:rPr>
    </w:lvl>
    <w:lvl w:ilvl="8" w:tplc="04220005" w:tentative="1">
      <w:start w:val="1"/>
      <w:numFmt w:val="bullet"/>
      <w:lvlText w:val=""/>
      <w:lvlJc w:val="left"/>
      <w:pPr>
        <w:ind w:left="614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C7CE7"/>
    <w:rsid w:val="003327F4"/>
    <w:rsid w:val="006C7CE7"/>
    <w:rsid w:val="007C1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CE7"/>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C7CE7"/>
    <w:pPr>
      <w:ind w:left="720"/>
    </w:pPr>
  </w:style>
  <w:style w:type="character" w:styleId="a3">
    <w:name w:val="Hyperlink"/>
    <w:basedOn w:val="a0"/>
    <w:rsid w:val="006C7CE7"/>
    <w:rPr>
      <w:rFonts w:cs="Times New Roman"/>
      <w:color w:val="0000FF"/>
      <w:u w:val="single"/>
    </w:rPr>
  </w:style>
  <w:style w:type="paragraph" w:customStyle="1" w:styleId="rvps2">
    <w:name w:val="rvps2"/>
    <w:basedOn w:val="a"/>
    <w:rsid w:val="006C7CE7"/>
    <w:pPr>
      <w:spacing w:before="100" w:beforeAutospacing="1" w:after="100" w:afterAutospacing="1"/>
      <w:ind w:firstLine="0"/>
      <w:jc w:val="left"/>
    </w:pPr>
    <w:rPr>
      <w:sz w:val="24"/>
      <w:lang w:val="ru-RU"/>
    </w:rPr>
  </w:style>
  <w:style w:type="character" w:customStyle="1" w:styleId="rvts0">
    <w:name w:val="rvts0"/>
    <w:basedOn w:val="a0"/>
    <w:rsid w:val="006C7CE7"/>
    <w:rPr>
      <w:rFonts w:cs="Times New Roman"/>
    </w:rPr>
  </w:style>
  <w:style w:type="paragraph" w:styleId="a4">
    <w:name w:val="Normal (Web)"/>
    <w:basedOn w:val="a"/>
    <w:rsid w:val="006C7CE7"/>
    <w:pPr>
      <w:spacing w:before="100" w:beforeAutospacing="1" w:after="100" w:afterAutospacing="1"/>
      <w:ind w:firstLine="0"/>
      <w:jc w:val="left"/>
    </w:pPr>
    <w:rPr>
      <w:sz w:val="24"/>
      <w:lang w:val="ru-RU"/>
    </w:rPr>
  </w:style>
  <w:style w:type="character" w:customStyle="1" w:styleId="rvts15">
    <w:name w:val="rvts15"/>
    <w:basedOn w:val="a0"/>
    <w:rsid w:val="006C7CE7"/>
    <w:rPr>
      <w:rFonts w:cs="Times New Roman"/>
    </w:rPr>
  </w:style>
  <w:style w:type="paragraph" w:customStyle="1" w:styleId="rvps12">
    <w:name w:val="rvps12"/>
    <w:basedOn w:val="a"/>
    <w:rsid w:val="006C7CE7"/>
    <w:pPr>
      <w:spacing w:before="100" w:beforeAutospacing="1" w:after="100" w:afterAutospacing="1"/>
      <w:ind w:firstLine="0"/>
      <w:jc w:val="left"/>
    </w:pPr>
    <w:rPr>
      <w:sz w:val="24"/>
      <w:lang w:eastAsia="uk-UA"/>
    </w:rPr>
  </w:style>
  <w:style w:type="paragraph" w:customStyle="1" w:styleId="rvps14">
    <w:name w:val="rvps14"/>
    <w:basedOn w:val="a"/>
    <w:rsid w:val="006C7CE7"/>
    <w:pPr>
      <w:spacing w:before="100" w:beforeAutospacing="1" w:after="100" w:afterAutospacing="1"/>
      <w:ind w:firstLine="0"/>
      <w:jc w:val="left"/>
    </w:pPr>
    <w:rPr>
      <w:sz w:val="24"/>
      <w:lang w:eastAsia="uk-UA"/>
    </w:rPr>
  </w:style>
  <w:style w:type="paragraph" w:styleId="a5">
    <w:name w:val="List Paragraph"/>
    <w:basedOn w:val="a"/>
    <w:uiPriority w:val="34"/>
    <w:qFormat/>
    <w:rsid w:val="006C7CE7"/>
    <w:pPr>
      <w:ind w:left="720"/>
      <w:contextualSpacing/>
    </w:pPr>
  </w:style>
  <w:style w:type="paragraph" w:customStyle="1" w:styleId="a6">
    <w:name w:val="Нормальний текст"/>
    <w:basedOn w:val="a"/>
    <w:rsid w:val="006C7CE7"/>
    <w:pPr>
      <w:spacing w:before="120"/>
      <w:ind w:firstLine="567"/>
      <w:jc w:val="left"/>
    </w:pPr>
    <w:rPr>
      <w:rFonts w:ascii="Antiqua" w:eastAsia="Times New Roman" w:hAnsi="Antiqua"/>
      <w:sz w:val="26"/>
      <w:szCs w:val="20"/>
    </w:rPr>
  </w:style>
  <w:style w:type="paragraph" w:customStyle="1" w:styleId="ListParagraph">
    <w:name w:val="List Paragraph"/>
    <w:basedOn w:val="a"/>
    <w:rsid w:val="006C7CE7"/>
    <w:pPr>
      <w:ind w:left="720"/>
    </w:pPr>
  </w:style>
  <w:style w:type="paragraph" w:styleId="HTML">
    <w:name w:val="HTML Preformatted"/>
    <w:basedOn w:val="a"/>
    <w:link w:val="HTML0"/>
    <w:rsid w:val="006C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rPr>
  </w:style>
  <w:style w:type="character" w:customStyle="1" w:styleId="HTML0">
    <w:name w:val="Стандартный HTML Знак"/>
    <w:basedOn w:val="a0"/>
    <w:link w:val="HTML"/>
    <w:rsid w:val="006C7CE7"/>
    <w:rPr>
      <w:rFonts w:ascii="Courier New" w:eastAsia="Calibri" w:hAnsi="Courier New"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682-18/paran13" TargetMode="External"/><Relationship Id="rId13" Type="http://schemas.openxmlformats.org/officeDocument/2006/relationships/hyperlink" Target="mailto:kadryifr@ukr.net" TargetMode="External"/><Relationship Id="rId3" Type="http://schemas.openxmlformats.org/officeDocument/2006/relationships/settings" Target="settings.xml"/><Relationship Id="rId7" Type="http://schemas.openxmlformats.org/officeDocument/2006/relationships/hyperlink" Target="mailto:kadryifr@ukr.net" TargetMode="External"/><Relationship Id="rId12" Type="http://schemas.openxmlformats.org/officeDocument/2006/relationships/hyperlink" Target="http://zakon3.rada.gov.ua/laws/show/1682-18/paran1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3.rada.gov.ua/laws/show/1682-18/paran14" TargetMode="External"/><Relationship Id="rId11" Type="http://schemas.openxmlformats.org/officeDocument/2006/relationships/hyperlink" Target="http://zakon3.rada.gov.ua/laws/show/1682-18/paran13" TargetMode="External"/><Relationship Id="rId5" Type="http://schemas.openxmlformats.org/officeDocument/2006/relationships/hyperlink" Target="http://zakon3.rada.gov.ua/laws/show/1682-18/paran13" TargetMode="External"/><Relationship Id="rId15" Type="http://schemas.openxmlformats.org/officeDocument/2006/relationships/hyperlink" Target="http://zakon3.rada.gov.ua/laws/show/1682-18/paran14" TargetMode="External"/><Relationship Id="rId10" Type="http://schemas.openxmlformats.org/officeDocument/2006/relationships/hyperlink" Target="mailto:kadryifr@ukr.net" TargetMode="External"/><Relationship Id="rId4" Type="http://schemas.openxmlformats.org/officeDocument/2006/relationships/webSettings" Target="webSettings.xml"/><Relationship Id="rId9" Type="http://schemas.openxmlformats.org/officeDocument/2006/relationships/hyperlink" Target="http://zakon3.rada.gov.ua/laws/show/1682-18/paran14" TargetMode="External"/><Relationship Id="rId1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3190</Words>
  <Characters>18188</Characters>
  <Application>Microsoft Office Word</Application>
  <DocSecurity>0</DocSecurity>
  <Lines>151</Lines>
  <Paragraphs>42</Paragraphs>
  <ScaleCrop>false</ScaleCrop>
  <Company>Krokoz™</Company>
  <LinksUpToDate>false</LinksUpToDate>
  <CharactersWithSpaces>21336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2017-03-14T12:33:00Z</dcterms:created>
  <dcterms:modified xsi:type="dcterms:W3CDTF">2017-03-14T12:38:00Z</dcterms:modified>
</cp:coreProperties>
</file>